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3" w:type="dxa"/>
        <w:tblInd w:w="5495" w:type="dxa"/>
        <w:tblLook w:val="04A0" w:firstRow="1" w:lastRow="0" w:firstColumn="1" w:lastColumn="0" w:noHBand="0" w:noVBand="1"/>
      </w:tblPr>
      <w:tblGrid>
        <w:gridCol w:w="4503"/>
      </w:tblGrid>
      <w:tr w:rsidR="00D1417B" w:rsidRPr="00F771D0" w:rsidTr="00D1417B">
        <w:tc>
          <w:tcPr>
            <w:tcW w:w="4503" w:type="dxa"/>
          </w:tcPr>
          <w:p w:rsidR="00D1417B" w:rsidRPr="00F771D0" w:rsidRDefault="00D1417B" w:rsidP="00F771D0">
            <w:pPr>
              <w:spacing w:line="276" w:lineRule="auto"/>
              <w:rPr>
                <w:sz w:val="28"/>
                <w:szCs w:val="28"/>
              </w:rPr>
            </w:pPr>
            <w:r w:rsidRPr="00F771D0">
              <w:rPr>
                <w:sz w:val="28"/>
                <w:szCs w:val="28"/>
              </w:rPr>
              <w:t xml:space="preserve">УТВЕРЖДАЮ </w:t>
            </w:r>
          </w:p>
          <w:p w:rsidR="00D1417B" w:rsidRPr="00F771D0" w:rsidRDefault="00D1417B" w:rsidP="00F771D0">
            <w:pPr>
              <w:spacing w:line="276" w:lineRule="auto"/>
              <w:rPr>
                <w:sz w:val="28"/>
                <w:szCs w:val="28"/>
              </w:rPr>
            </w:pPr>
            <w:r w:rsidRPr="00F771D0">
              <w:rPr>
                <w:sz w:val="28"/>
                <w:szCs w:val="28"/>
              </w:rPr>
              <w:t>Директор КГБПОУ «Заринский</w:t>
            </w:r>
          </w:p>
          <w:p w:rsidR="00D1417B" w:rsidRPr="00F771D0" w:rsidRDefault="00D1417B" w:rsidP="00F771D0">
            <w:pPr>
              <w:spacing w:line="276" w:lineRule="auto"/>
              <w:rPr>
                <w:sz w:val="28"/>
                <w:szCs w:val="28"/>
              </w:rPr>
            </w:pPr>
            <w:r w:rsidRPr="00F771D0">
              <w:rPr>
                <w:sz w:val="28"/>
                <w:szCs w:val="28"/>
              </w:rPr>
              <w:t>политехнический техникум»</w:t>
            </w:r>
          </w:p>
          <w:p w:rsidR="00D1417B" w:rsidRDefault="00561187" w:rsidP="00F771D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9C1A14" wp14:editId="61A15E49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83820</wp:posOffset>
                  </wp:positionV>
                  <wp:extent cx="1253490" cy="693420"/>
                  <wp:effectExtent l="0" t="0" r="3810" b="0"/>
                  <wp:wrapNone/>
                  <wp:docPr id="2" name="Рисунок 1" descr="Описание: C:\Documents and Settings\Admin\Рабочий стол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417B" w:rsidRPr="00F771D0">
              <w:rPr>
                <w:bCs/>
                <w:sz w:val="28"/>
                <w:szCs w:val="28"/>
              </w:rPr>
              <w:t>«</w:t>
            </w:r>
            <w:r w:rsidR="00FC3E6C">
              <w:rPr>
                <w:bCs/>
                <w:sz w:val="28"/>
                <w:szCs w:val="28"/>
                <w:u w:val="single"/>
              </w:rPr>
              <w:t>2</w:t>
            </w:r>
            <w:r w:rsidR="00DA2633">
              <w:rPr>
                <w:bCs/>
                <w:sz w:val="28"/>
                <w:szCs w:val="28"/>
                <w:u w:val="single"/>
              </w:rPr>
              <w:t>6</w:t>
            </w:r>
            <w:r w:rsidR="00D1417B" w:rsidRPr="00F771D0">
              <w:rPr>
                <w:bCs/>
                <w:sz w:val="28"/>
                <w:szCs w:val="28"/>
              </w:rPr>
              <w:t xml:space="preserve">» </w:t>
            </w:r>
            <w:r w:rsidR="001C5B72">
              <w:rPr>
                <w:bCs/>
                <w:sz w:val="28"/>
                <w:szCs w:val="28"/>
              </w:rPr>
              <w:t>февраля</w:t>
            </w:r>
            <w:r w:rsidR="00D1417B" w:rsidRPr="00F771D0">
              <w:rPr>
                <w:bCs/>
                <w:sz w:val="28"/>
                <w:szCs w:val="28"/>
              </w:rPr>
              <w:t xml:space="preserve"> 201</w:t>
            </w:r>
            <w:r w:rsidR="00DA2633">
              <w:rPr>
                <w:bCs/>
                <w:sz w:val="28"/>
                <w:szCs w:val="28"/>
              </w:rPr>
              <w:t>9</w:t>
            </w:r>
            <w:r w:rsidR="00D1417B" w:rsidRPr="00F771D0">
              <w:rPr>
                <w:bCs/>
                <w:sz w:val="28"/>
                <w:szCs w:val="28"/>
              </w:rPr>
              <w:t xml:space="preserve"> г.        </w:t>
            </w:r>
          </w:p>
          <w:p w:rsidR="00D1417B" w:rsidRPr="00F771D0" w:rsidRDefault="00D1417B" w:rsidP="0082155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 Т.В. Цаберябая</w:t>
            </w:r>
            <w:r w:rsidRPr="00F771D0">
              <w:rPr>
                <w:bCs/>
                <w:sz w:val="28"/>
                <w:szCs w:val="28"/>
              </w:rPr>
              <w:t xml:space="preserve">                            </w:t>
            </w:r>
          </w:p>
        </w:tc>
      </w:tr>
    </w:tbl>
    <w:p w:rsidR="00B32578" w:rsidRDefault="00B32578" w:rsidP="00733418">
      <w:pPr>
        <w:spacing w:line="276" w:lineRule="auto"/>
        <w:jc w:val="center"/>
        <w:rPr>
          <w:b/>
          <w:bCs/>
          <w:sz w:val="28"/>
          <w:szCs w:val="28"/>
        </w:rPr>
      </w:pPr>
    </w:p>
    <w:p w:rsidR="00B32578" w:rsidRDefault="00B32578" w:rsidP="00733418">
      <w:pPr>
        <w:spacing w:line="276" w:lineRule="auto"/>
        <w:jc w:val="center"/>
        <w:rPr>
          <w:b/>
          <w:bCs/>
          <w:sz w:val="28"/>
          <w:szCs w:val="28"/>
        </w:rPr>
      </w:pPr>
    </w:p>
    <w:p w:rsidR="0021373E" w:rsidRDefault="0021373E" w:rsidP="00733418">
      <w:pPr>
        <w:spacing w:line="276" w:lineRule="auto"/>
        <w:jc w:val="center"/>
        <w:rPr>
          <w:b/>
          <w:bCs/>
          <w:sz w:val="28"/>
          <w:szCs w:val="28"/>
        </w:rPr>
      </w:pPr>
    </w:p>
    <w:p w:rsidR="007E1151" w:rsidRDefault="007E1151" w:rsidP="00733418">
      <w:pPr>
        <w:spacing w:line="276" w:lineRule="auto"/>
        <w:jc w:val="center"/>
        <w:rPr>
          <w:b/>
          <w:bCs/>
          <w:sz w:val="28"/>
          <w:szCs w:val="28"/>
        </w:rPr>
      </w:pPr>
      <w:r w:rsidRPr="00391DA9">
        <w:rPr>
          <w:b/>
          <w:bCs/>
          <w:sz w:val="28"/>
          <w:szCs w:val="28"/>
        </w:rPr>
        <w:t>Положение</w:t>
      </w:r>
    </w:p>
    <w:p w:rsidR="00771769" w:rsidRDefault="000F74EE" w:rsidP="0077176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27568A">
        <w:rPr>
          <w:b/>
          <w:sz w:val="28"/>
          <w:szCs w:val="28"/>
          <w:lang w:val="en-US"/>
        </w:rPr>
        <w:t>V</w:t>
      </w:r>
      <w:r w:rsidR="00FC3E6C">
        <w:rPr>
          <w:b/>
          <w:sz w:val="28"/>
          <w:szCs w:val="28"/>
          <w:lang w:val="en-US"/>
        </w:rPr>
        <w:t>I</w:t>
      </w:r>
      <w:r w:rsidR="00DA2633">
        <w:rPr>
          <w:b/>
          <w:sz w:val="28"/>
          <w:szCs w:val="28"/>
          <w:lang w:val="en-US"/>
        </w:rPr>
        <w:t>I</w:t>
      </w:r>
      <w:r w:rsidR="00771769" w:rsidRPr="0014538A">
        <w:rPr>
          <w:b/>
          <w:sz w:val="28"/>
          <w:szCs w:val="28"/>
        </w:rPr>
        <w:t xml:space="preserve"> научно-практической конференции </w:t>
      </w:r>
    </w:p>
    <w:p w:rsidR="00771769" w:rsidRDefault="00771769" w:rsidP="00771769">
      <w:pPr>
        <w:jc w:val="center"/>
        <w:rPr>
          <w:b/>
          <w:sz w:val="28"/>
          <w:szCs w:val="28"/>
        </w:rPr>
      </w:pPr>
      <w:r w:rsidRPr="0014538A">
        <w:rPr>
          <w:b/>
          <w:sz w:val="28"/>
          <w:szCs w:val="28"/>
        </w:rPr>
        <w:t>«</w:t>
      </w:r>
      <w:r w:rsidR="00B32578">
        <w:rPr>
          <w:b/>
          <w:sz w:val="28"/>
          <w:szCs w:val="28"/>
        </w:rPr>
        <w:t>Новое поколение - новое мышление 201</w:t>
      </w:r>
      <w:r w:rsidR="00DA2633">
        <w:rPr>
          <w:b/>
          <w:sz w:val="28"/>
          <w:szCs w:val="28"/>
        </w:rPr>
        <w:t>9</w:t>
      </w:r>
      <w:r w:rsidRPr="0014538A">
        <w:rPr>
          <w:b/>
          <w:sz w:val="28"/>
          <w:szCs w:val="28"/>
        </w:rPr>
        <w:t>»</w:t>
      </w:r>
    </w:p>
    <w:p w:rsidR="005A3933" w:rsidRPr="00391DA9" w:rsidRDefault="005A3933" w:rsidP="00771769">
      <w:pPr>
        <w:spacing w:line="276" w:lineRule="auto"/>
        <w:jc w:val="center"/>
        <w:rPr>
          <w:b/>
          <w:bCs/>
          <w:sz w:val="28"/>
          <w:szCs w:val="28"/>
        </w:rPr>
      </w:pPr>
    </w:p>
    <w:p w:rsidR="007E1151" w:rsidRPr="00391DA9" w:rsidRDefault="007E1151" w:rsidP="00733418">
      <w:pPr>
        <w:pStyle w:val="1"/>
        <w:keepNext w:val="0"/>
        <w:spacing w:line="276" w:lineRule="auto"/>
        <w:jc w:val="center"/>
        <w:outlineLvl w:val="9"/>
        <w:rPr>
          <w:b/>
          <w:bCs/>
        </w:rPr>
      </w:pPr>
      <w:r w:rsidRPr="00391DA9">
        <w:rPr>
          <w:b/>
          <w:bCs/>
        </w:rPr>
        <w:t>1. Общие положения</w:t>
      </w:r>
    </w:p>
    <w:p w:rsidR="007E1151" w:rsidRPr="005A3933" w:rsidRDefault="007E1151" w:rsidP="0073054E">
      <w:pPr>
        <w:ind w:firstLine="708"/>
        <w:jc w:val="both"/>
        <w:rPr>
          <w:sz w:val="28"/>
          <w:szCs w:val="28"/>
        </w:rPr>
      </w:pPr>
      <w:r w:rsidRPr="005A3933">
        <w:rPr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27568A">
        <w:rPr>
          <w:sz w:val="28"/>
          <w:szCs w:val="28"/>
          <w:lang w:val="en-US"/>
        </w:rPr>
        <w:t>V</w:t>
      </w:r>
      <w:r w:rsidR="00FC3E6C">
        <w:rPr>
          <w:sz w:val="28"/>
          <w:szCs w:val="28"/>
          <w:lang w:val="en-US"/>
        </w:rPr>
        <w:t>I</w:t>
      </w:r>
      <w:r w:rsidR="00771769" w:rsidRPr="00771769">
        <w:rPr>
          <w:sz w:val="28"/>
          <w:szCs w:val="28"/>
        </w:rPr>
        <w:t xml:space="preserve"> научно-практической конференции «</w:t>
      </w:r>
      <w:r w:rsidR="00B32578">
        <w:rPr>
          <w:sz w:val="28"/>
          <w:szCs w:val="28"/>
        </w:rPr>
        <w:t>Новое поколение - новое мышление 201</w:t>
      </w:r>
      <w:r w:rsidR="00DA2633">
        <w:rPr>
          <w:sz w:val="28"/>
          <w:szCs w:val="28"/>
        </w:rPr>
        <w:t>9</w:t>
      </w:r>
      <w:r w:rsidR="00771769" w:rsidRPr="00771769">
        <w:rPr>
          <w:sz w:val="28"/>
          <w:szCs w:val="28"/>
        </w:rPr>
        <w:t>»</w:t>
      </w:r>
      <w:r w:rsidR="00771769">
        <w:rPr>
          <w:b/>
          <w:sz w:val="28"/>
          <w:szCs w:val="28"/>
        </w:rPr>
        <w:t xml:space="preserve"> </w:t>
      </w:r>
      <w:r w:rsidR="005A3933" w:rsidRPr="005A3933">
        <w:rPr>
          <w:sz w:val="28"/>
          <w:szCs w:val="28"/>
        </w:rPr>
        <w:t xml:space="preserve"> </w:t>
      </w:r>
      <w:r w:rsidRPr="005A3933">
        <w:rPr>
          <w:sz w:val="28"/>
          <w:szCs w:val="28"/>
        </w:rPr>
        <w:t>(далее – Конференция).</w:t>
      </w:r>
    </w:p>
    <w:p w:rsidR="005A3933" w:rsidRPr="0073054E" w:rsidRDefault="005A3933" w:rsidP="00771769">
      <w:pPr>
        <w:pStyle w:val="af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54E">
        <w:rPr>
          <w:rFonts w:ascii="Times New Roman" w:eastAsia="Times New Roman" w:hAnsi="Times New Roman"/>
          <w:sz w:val="28"/>
          <w:szCs w:val="28"/>
          <w:lang w:eastAsia="ru-RU"/>
        </w:rPr>
        <w:t xml:space="preserve">1.2. Конференция проводится в соответствии с </w:t>
      </w:r>
      <w:r w:rsidR="00771769" w:rsidRPr="0073054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планом работы Совета директоров профессиональных образовательных организаций </w:t>
      </w:r>
      <w:r w:rsidR="007E5176">
        <w:rPr>
          <w:rFonts w:ascii="Times New Roman" w:eastAsia="Times New Roman" w:hAnsi="Times New Roman"/>
          <w:sz w:val="28"/>
          <w:szCs w:val="28"/>
          <w:lang w:eastAsia="ru-RU"/>
        </w:rPr>
        <w:t>Заринского округа</w:t>
      </w:r>
      <w:r w:rsidR="00771769" w:rsidRPr="0073054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bookmarkStart w:id="0" w:name="_GoBack"/>
      <w:r w:rsidR="00771769" w:rsidRPr="0073054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A263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End w:id="0"/>
      <w:r w:rsidR="00771769" w:rsidRPr="0073054E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DA263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71769" w:rsidRPr="0073054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</w:t>
      </w:r>
      <w:r w:rsidRPr="0073054E">
        <w:rPr>
          <w:rFonts w:ascii="Times New Roman" w:eastAsia="Times New Roman" w:hAnsi="Times New Roman"/>
          <w:sz w:val="28"/>
          <w:szCs w:val="28"/>
          <w:lang w:eastAsia="ru-RU"/>
        </w:rPr>
        <w:t>КГБ</w:t>
      </w:r>
      <w:r w:rsidR="00771769" w:rsidRPr="0073054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3054E">
        <w:rPr>
          <w:rFonts w:ascii="Times New Roman" w:eastAsia="Times New Roman" w:hAnsi="Times New Roman"/>
          <w:sz w:val="28"/>
          <w:szCs w:val="28"/>
          <w:lang w:eastAsia="ru-RU"/>
        </w:rPr>
        <w:t>ОУ «</w:t>
      </w:r>
      <w:r w:rsidR="00B32578">
        <w:rPr>
          <w:rFonts w:ascii="Times New Roman" w:eastAsia="Times New Roman" w:hAnsi="Times New Roman"/>
          <w:sz w:val="28"/>
          <w:szCs w:val="28"/>
          <w:lang w:eastAsia="ru-RU"/>
        </w:rPr>
        <w:t>Заринский политехнический техникум</w:t>
      </w:r>
      <w:r w:rsidRPr="0073054E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 поддержке </w:t>
      </w:r>
      <w:r w:rsidR="007E5176">
        <w:rPr>
          <w:rFonts w:ascii="Times New Roman" w:eastAsia="Times New Roman" w:hAnsi="Times New Roman"/>
          <w:sz w:val="28"/>
          <w:szCs w:val="28"/>
          <w:lang w:eastAsia="ru-RU"/>
        </w:rPr>
        <w:t>КГБО</w:t>
      </w:r>
      <w:r w:rsidR="007E5176" w:rsidRPr="007E5176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B32578" w:rsidRPr="007E5176">
        <w:rPr>
          <w:rFonts w:ascii="Times New Roman" w:eastAsia="Times New Roman" w:hAnsi="Times New Roman"/>
          <w:sz w:val="28"/>
          <w:szCs w:val="28"/>
          <w:lang w:eastAsia="ru-RU"/>
        </w:rPr>
        <w:t>АКИПКРО.</w:t>
      </w:r>
    </w:p>
    <w:p w:rsidR="00771769" w:rsidRDefault="005A3933" w:rsidP="00771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Конференция проводится с целью </w:t>
      </w:r>
      <w:r w:rsidR="00771769" w:rsidRPr="0014538A">
        <w:rPr>
          <w:sz w:val="28"/>
          <w:szCs w:val="28"/>
        </w:rPr>
        <w:t xml:space="preserve">формирования </w:t>
      </w:r>
      <w:r w:rsidR="00B32578">
        <w:rPr>
          <w:sz w:val="28"/>
          <w:szCs w:val="28"/>
        </w:rPr>
        <w:t xml:space="preserve">общих и профессиональных компетенций у студентов, </w:t>
      </w:r>
      <w:r w:rsidR="00771769">
        <w:rPr>
          <w:sz w:val="28"/>
          <w:szCs w:val="28"/>
        </w:rPr>
        <w:t>популяризации исследовательской деятельности</w:t>
      </w:r>
      <w:r w:rsidR="00B32578">
        <w:rPr>
          <w:sz w:val="28"/>
          <w:szCs w:val="28"/>
        </w:rPr>
        <w:t xml:space="preserve">, </w:t>
      </w:r>
      <w:r w:rsidR="00771769">
        <w:rPr>
          <w:sz w:val="28"/>
          <w:szCs w:val="28"/>
        </w:rPr>
        <w:t>укрепления социального партнерства между профессиональными образовательными организациями.</w:t>
      </w:r>
    </w:p>
    <w:p w:rsidR="000E27E3" w:rsidRDefault="000E27E3" w:rsidP="0073054E">
      <w:pPr>
        <w:pStyle w:val="4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Задачи конференции:</w:t>
      </w:r>
    </w:p>
    <w:p w:rsidR="000E27E3" w:rsidRPr="00EB7ED3" w:rsidRDefault="000E27E3" w:rsidP="007E5176">
      <w:pPr>
        <w:pStyle w:val="22"/>
        <w:numPr>
          <w:ilvl w:val="0"/>
          <w:numId w:val="47"/>
        </w:numPr>
        <w:shd w:val="clear" w:color="auto" w:fill="FFFFFF"/>
        <w:tabs>
          <w:tab w:val="left" w:pos="0"/>
        </w:tabs>
        <w:spacing w:after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7ED3">
        <w:rPr>
          <w:rFonts w:ascii="Times New Roman" w:hAnsi="Times New Roman"/>
          <w:sz w:val="28"/>
          <w:szCs w:val="28"/>
          <w:lang w:eastAsia="ru-RU"/>
        </w:rPr>
        <w:t>выявление наиболее творческих, талантливых студентов, их поддержка и поощрение;</w:t>
      </w:r>
    </w:p>
    <w:p w:rsidR="000E27E3" w:rsidRDefault="000E27E3" w:rsidP="007E5176">
      <w:pPr>
        <w:numPr>
          <w:ilvl w:val="0"/>
          <w:numId w:val="4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научных знаний и </w:t>
      </w:r>
      <w:r w:rsidRPr="00EB7ED3">
        <w:rPr>
          <w:sz w:val="28"/>
          <w:szCs w:val="28"/>
        </w:rPr>
        <w:t xml:space="preserve">совершенствование навыков </w:t>
      </w:r>
      <w:r>
        <w:rPr>
          <w:sz w:val="28"/>
          <w:szCs w:val="28"/>
        </w:rPr>
        <w:t xml:space="preserve">исследовательской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</w:t>
      </w:r>
      <w:r w:rsidRPr="00EB7ED3">
        <w:rPr>
          <w:sz w:val="28"/>
          <w:szCs w:val="28"/>
        </w:rPr>
        <w:t xml:space="preserve">и развитие </w:t>
      </w:r>
      <w:r>
        <w:rPr>
          <w:sz w:val="28"/>
          <w:szCs w:val="28"/>
        </w:rPr>
        <w:t xml:space="preserve">научного </w:t>
      </w:r>
      <w:r w:rsidRPr="00EB7ED3">
        <w:rPr>
          <w:sz w:val="28"/>
          <w:szCs w:val="28"/>
        </w:rPr>
        <w:t>мышления;</w:t>
      </w:r>
    </w:p>
    <w:p w:rsidR="000E27E3" w:rsidRDefault="000E27E3" w:rsidP="007E5176">
      <w:pPr>
        <w:numPr>
          <w:ilvl w:val="0"/>
          <w:numId w:val="4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интереса студентов </w:t>
      </w:r>
      <w:r w:rsidR="00B32578">
        <w:rPr>
          <w:sz w:val="28"/>
          <w:szCs w:val="28"/>
        </w:rPr>
        <w:t>к исследованиям в разрезе получаемой профессии;</w:t>
      </w:r>
    </w:p>
    <w:p w:rsidR="000E27E3" w:rsidRDefault="000E27E3" w:rsidP="007E5176">
      <w:pPr>
        <w:numPr>
          <w:ilvl w:val="0"/>
          <w:numId w:val="4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патриотизма и чувства гордости за свою страну;</w:t>
      </w:r>
    </w:p>
    <w:p w:rsidR="00A50293" w:rsidRPr="00A50293" w:rsidRDefault="000E27E3" w:rsidP="007E5176">
      <w:pPr>
        <w:numPr>
          <w:ilvl w:val="0"/>
          <w:numId w:val="47"/>
        </w:numPr>
        <w:spacing w:line="276" w:lineRule="auto"/>
        <w:contextualSpacing/>
        <w:jc w:val="both"/>
        <w:rPr>
          <w:sz w:val="28"/>
          <w:szCs w:val="28"/>
        </w:rPr>
      </w:pPr>
      <w:r w:rsidRPr="00EB7ED3">
        <w:rPr>
          <w:sz w:val="28"/>
          <w:szCs w:val="28"/>
        </w:rPr>
        <w:t>активизация</w:t>
      </w:r>
      <w:r>
        <w:rPr>
          <w:sz w:val="28"/>
          <w:szCs w:val="28"/>
        </w:rPr>
        <w:t xml:space="preserve"> краеведческой работы в образовательн</w:t>
      </w:r>
      <w:r w:rsidR="00A50293">
        <w:rPr>
          <w:sz w:val="28"/>
          <w:szCs w:val="28"/>
        </w:rPr>
        <w:t>ых организациях Алтайского края;</w:t>
      </w:r>
    </w:p>
    <w:p w:rsidR="000E27E3" w:rsidRPr="00EB7ED3" w:rsidRDefault="000E27E3" w:rsidP="007E5176">
      <w:pPr>
        <w:numPr>
          <w:ilvl w:val="0"/>
          <w:numId w:val="47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EB7ED3">
        <w:rPr>
          <w:sz w:val="28"/>
          <w:szCs w:val="28"/>
        </w:rPr>
        <w:t>укрепление социального партнерства меж</w:t>
      </w:r>
      <w:r w:rsidR="00A50293">
        <w:rPr>
          <w:sz w:val="28"/>
          <w:szCs w:val="28"/>
        </w:rPr>
        <w:t>ду образовательными организациями</w:t>
      </w:r>
      <w:r w:rsidRPr="00EB7ED3">
        <w:rPr>
          <w:sz w:val="28"/>
          <w:szCs w:val="28"/>
        </w:rPr>
        <w:t>.</w:t>
      </w:r>
    </w:p>
    <w:p w:rsidR="007E1151" w:rsidRPr="00391DA9" w:rsidRDefault="007E1151" w:rsidP="00733418">
      <w:pPr>
        <w:pStyle w:val="1"/>
        <w:keepNext w:val="0"/>
        <w:spacing w:line="276" w:lineRule="auto"/>
        <w:outlineLvl w:val="9"/>
      </w:pPr>
      <w:r w:rsidRPr="00391DA9">
        <w:t>1.</w:t>
      </w:r>
      <w:r w:rsidR="00A50293">
        <w:t>5</w:t>
      </w:r>
      <w:r w:rsidRPr="00391DA9">
        <w:t xml:space="preserve">. Конференция проводится </w:t>
      </w:r>
      <w:r w:rsidR="00C73F0B" w:rsidRPr="000241C9">
        <w:rPr>
          <w:b/>
        </w:rPr>
        <w:t>26 апреля</w:t>
      </w:r>
      <w:r w:rsidR="000F74EE" w:rsidRPr="000241C9">
        <w:rPr>
          <w:b/>
        </w:rPr>
        <w:t xml:space="preserve"> 2</w:t>
      </w:r>
      <w:r w:rsidRPr="000241C9">
        <w:rPr>
          <w:b/>
        </w:rPr>
        <w:t>01</w:t>
      </w:r>
      <w:r w:rsidR="00DA2633">
        <w:rPr>
          <w:b/>
        </w:rPr>
        <w:t>9</w:t>
      </w:r>
      <w:r w:rsidRPr="000241C9">
        <w:rPr>
          <w:b/>
        </w:rPr>
        <w:t xml:space="preserve"> года</w:t>
      </w:r>
      <w:r w:rsidRPr="000F74EE">
        <w:t>.</w:t>
      </w:r>
    </w:p>
    <w:p w:rsidR="00A50293" w:rsidRDefault="00FC3E6C" w:rsidP="00FC3E6C">
      <w:pPr>
        <w:pStyle w:val="1"/>
        <w:keepNext w:val="0"/>
        <w:spacing w:line="276" w:lineRule="auto"/>
        <w:jc w:val="center"/>
        <w:outlineLvl w:val="9"/>
        <w:rPr>
          <w:b/>
          <w:bCs/>
        </w:rPr>
      </w:pPr>
      <w:r>
        <w:br w:type="page"/>
      </w:r>
      <w:r w:rsidR="00A50293">
        <w:rPr>
          <w:b/>
          <w:bCs/>
        </w:rPr>
        <w:lastRenderedPageBreak/>
        <w:t>2</w:t>
      </w:r>
      <w:r w:rsidR="00A50293" w:rsidRPr="00EB7ED3">
        <w:rPr>
          <w:b/>
          <w:bCs/>
        </w:rPr>
        <w:t>.</w:t>
      </w:r>
      <w:r w:rsidR="00A50293">
        <w:rPr>
          <w:b/>
          <w:bCs/>
        </w:rPr>
        <w:t xml:space="preserve"> Организация и порядок проведения </w:t>
      </w:r>
      <w:r w:rsidR="00A50293" w:rsidRPr="00A50293">
        <w:rPr>
          <w:b/>
          <w:bCs/>
        </w:rPr>
        <w:t>Конференции</w:t>
      </w:r>
    </w:p>
    <w:p w:rsidR="00A50293" w:rsidRDefault="00A50293" w:rsidP="00733418">
      <w:pPr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FE1BAF" w:rsidRPr="00391DA9" w:rsidRDefault="00A50293" w:rsidP="00733418">
      <w:pPr>
        <w:spacing w:line="276" w:lineRule="auto"/>
        <w:jc w:val="both"/>
        <w:rPr>
          <w:sz w:val="28"/>
          <w:szCs w:val="28"/>
        </w:rPr>
      </w:pPr>
      <w:r w:rsidRPr="00FE1BAF">
        <w:rPr>
          <w:sz w:val="28"/>
          <w:szCs w:val="28"/>
        </w:rPr>
        <w:t xml:space="preserve">2.1. </w:t>
      </w:r>
      <w:r w:rsidR="00FE1BAF" w:rsidRPr="00FE1BAF">
        <w:rPr>
          <w:sz w:val="28"/>
          <w:szCs w:val="28"/>
        </w:rPr>
        <w:t>В Конференции</w:t>
      </w:r>
      <w:r w:rsidRPr="00FE1BAF">
        <w:rPr>
          <w:sz w:val="28"/>
          <w:szCs w:val="28"/>
        </w:rPr>
        <w:t xml:space="preserve"> могут участвовать </w:t>
      </w:r>
      <w:r w:rsidR="00FE1BAF" w:rsidRPr="00391DA9">
        <w:rPr>
          <w:sz w:val="28"/>
          <w:szCs w:val="28"/>
        </w:rPr>
        <w:t>обучающиеся</w:t>
      </w:r>
      <w:r w:rsidR="000F74EE">
        <w:rPr>
          <w:sz w:val="28"/>
          <w:szCs w:val="28"/>
        </w:rPr>
        <w:t xml:space="preserve"> профессиональных образовательных организаций </w:t>
      </w:r>
      <w:r w:rsidR="007E5176">
        <w:rPr>
          <w:sz w:val="28"/>
          <w:szCs w:val="28"/>
        </w:rPr>
        <w:t xml:space="preserve">Заринского округа </w:t>
      </w:r>
      <w:r w:rsidR="00FE1BAF" w:rsidRPr="00391DA9">
        <w:rPr>
          <w:sz w:val="28"/>
          <w:szCs w:val="28"/>
        </w:rPr>
        <w:t xml:space="preserve">(далее – </w:t>
      </w:r>
      <w:r w:rsidR="00771769">
        <w:rPr>
          <w:sz w:val="28"/>
          <w:szCs w:val="28"/>
        </w:rPr>
        <w:t>у</w:t>
      </w:r>
      <w:r w:rsidR="00FE1BAF" w:rsidRPr="00391DA9">
        <w:rPr>
          <w:sz w:val="28"/>
          <w:szCs w:val="28"/>
        </w:rPr>
        <w:t>частники).</w:t>
      </w:r>
    </w:p>
    <w:p w:rsidR="00FE1BAF" w:rsidRDefault="00FE1BAF" w:rsidP="00733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E1151" w:rsidRPr="00391DA9">
        <w:rPr>
          <w:sz w:val="28"/>
          <w:szCs w:val="28"/>
        </w:rPr>
        <w:t>.</w:t>
      </w:r>
      <w:r w:rsidR="00E31268" w:rsidRPr="00391DA9">
        <w:rPr>
          <w:sz w:val="28"/>
          <w:szCs w:val="28"/>
        </w:rPr>
        <w:t xml:space="preserve"> </w:t>
      </w:r>
      <w:r w:rsidR="007E1151" w:rsidRPr="00391DA9">
        <w:rPr>
          <w:sz w:val="28"/>
          <w:szCs w:val="28"/>
        </w:rPr>
        <w:t>Для подготовки</w:t>
      </w:r>
      <w:r w:rsidR="00EF6B3A" w:rsidRPr="00391DA9">
        <w:rPr>
          <w:sz w:val="28"/>
          <w:szCs w:val="28"/>
        </w:rPr>
        <w:t xml:space="preserve"> </w:t>
      </w:r>
      <w:r w:rsidR="007E1151" w:rsidRPr="00391DA9">
        <w:rPr>
          <w:sz w:val="28"/>
          <w:szCs w:val="28"/>
        </w:rPr>
        <w:t>и</w:t>
      </w:r>
      <w:r w:rsidR="00EF6B3A" w:rsidRPr="00391DA9">
        <w:rPr>
          <w:sz w:val="28"/>
          <w:szCs w:val="28"/>
        </w:rPr>
        <w:t xml:space="preserve"> </w:t>
      </w:r>
      <w:r w:rsidR="007E1151" w:rsidRPr="00391DA9">
        <w:rPr>
          <w:sz w:val="28"/>
          <w:szCs w:val="28"/>
        </w:rPr>
        <w:t>проведения Конференции формиру</w:t>
      </w:r>
      <w:r w:rsidR="000F74EE">
        <w:rPr>
          <w:sz w:val="28"/>
          <w:szCs w:val="28"/>
        </w:rPr>
        <w:t>е</w:t>
      </w:r>
      <w:r w:rsidR="007E1151" w:rsidRPr="00391DA9">
        <w:rPr>
          <w:sz w:val="28"/>
          <w:szCs w:val="28"/>
        </w:rPr>
        <w:t>тся оргкомитет.</w:t>
      </w:r>
    </w:p>
    <w:p w:rsidR="00FE1BAF" w:rsidRPr="00771769" w:rsidRDefault="00FE1BAF" w:rsidP="00733418">
      <w:pPr>
        <w:spacing w:line="276" w:lineRule="auto"/>
        <w:ind w:firstLine="708"/>
        <w:contextualSpacing/>
        <w:jc w:val="both"/>
        <w:rPr>
          <w:color w:val="FF0000"/>
          <w:sz w:val="28"/>
          <w:szCs w:val="28"/>
        </w:rPr>
      </w:pPr>
      <w:r w:rsidRPr="00EB7ED3">
        <w:rPr>
          <w:sz w:val="28"/>
          <w:szCs w:val="28"/>
        </w:rPr>
        <w:t xml:space="preserve">В состав оргкомитета входят директор </w:t>
      </w:r>
      <w:r w:rsidR="00B32578">
        <w:rPr>
          <w:sz w:val="28"/>
          <w:szCs w:val="28"/>
        </w:rPr>
        <w:t>техникума</w:t>
      </w:r>
      <w:r w:rsidRPr="00EB7ED3">
        <w:rPr>
          <w:sz w:val="28"/>
          <w:szCs w:val="28"/>
        </w:rPr>
        <w:t xml:space="preserve">, заместители директора, преподаватели </w:t>
      </w:r>
      <w:r>
        <w:rPr>
          <w:sz w:val="28"/>
          <w:szCs w:val="28"/>
        </w:rPr>
        <w:t>КГБ</w:t>
      </w:r>
      <w:r w:rsidR="00771769">
        <w:rPr>
          <w:sz w:val="28"/>
          <w:szCs w:val="28"/>
        </w:rPr>
        <w:t>П</w:t>
      </w:r>
      <w:r>
        <w:rPr>
          <w:sz w:val="28"/>
          <w:szCs w:val="28"/>
        </w:rPr>
        <w:t>ОУ «</w:t>
      </w:r>
      <w:r w:rsidR="00B32578">
        <w:rPr>
          <w:sz w:val="28"/>
          <w:szCs w:val="28"/>
        </w:rPr>
        <w:t>Заринский политехнический техникум</w:t>
      </w:r>
      <w:r w:rsidR="0073054E">
        <w:rPr>
          <w:sz w:val="28"/>
          <w:szCs w:val="28"/>
        </w:rPr>
        <w:t>».</w:t>
      </w:r>
    </w:p>
    <w:p w:rsidR="00FE1BAF" w:rsidRDefault="00FE1BAF" w:rsidP="00733418">
      <w:pPr>
        <w:spacing w:line="276" w:lineRule="auto"/>
        <w:ind w:firstLine="851"/>
        <w:contextualSpacing/>
        <w:rPr>
          <w:sz w:val="28"/>
          <w:szCs w:val="28"/>
        </w:rPr>
      </w:pPr>
      <w:r w:rsidRPr="00EB7ED3">
        <w:rPr>
          <w:sz w:val="28"/>
          <w:szCs w:val="28"/>
        </w:rPr>
        <w:t>Оргкомитет:</w:t>
      </w:r>
    </w:p>
    <w:p w:rsidR="00FE1BAF" w:rsidRPr="00391DA9" w:rsidRDefault="00FE1BAF" w:rsidP="00733418">
      <w:pPr>
        <w:numPr>
          <w:ilvl w:val="0"/>
          <w:numId w:val="28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91DA9">
        <w:rPr>
          <w:sz w:val="28"/>
          <w:szCs w:val="28"/>
        </w:rPr>
        <w:t>определ</w:t>
      </w:r>
      <w:r w:rsidR="000F74EE">
        <w:rPr>
          <w:sz w:val="28"/>
          <w:szCs w:val="28"/>
        </w:rPr>
        <w:t>яет</w:t>
      </w:r>
      <w:r w:rsidRPr="00391DA9">
        <w:rPr>
          <w:sz w:val="28"/>
          <w:szCs w:val="28"/>
        </w:rPr>
        <w:t xml:space="preserve"> поряд</w:t>
      </w:r>
      <w:r w:rsidR="000F74EE">
        <w:rPr>
          <w:sz w:val="28"/>
          <w:szCs w:val="28"/>
        </w:rPr>
        <w:t>о</w:t>
      </w:r>
      <w:r w:rsidRPr="00391DA9">
        <w:rPr>
          <w:sz w:val="28"/>
          <w:szCs w:val="28"/>
        </w:rPr>
        <w:t>к проведения Конференции в текущем году;</w:t>
      </w:r>
    </w:p>
    <w:p w:rsidR="00FE1BAF" w:rsidRDefault="00FE1BAF" w:rsidP="00733418">
      <w:pPr>
        <w:numPr>
          <w:ilvl w:val="0"/>
          <w:numId w:val="28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91DA9">
        <w:rPr>
          <w:sz w:val="28"/>
          <w:szCs w:val="28"/>
        </w:rPr>
        <w:t>организ</w:t>
      </w:r>
      <w:r w:rsidR="000F74EE">
        <w:rPr>
          <w:sz w:val="28"/>
          <w:szCs w:val="28"/>
        </w:rPr>
        <w:t>ует</w:t>
      </w:r>
      <w:r w:rsidRPr="00391DA9">
        <w:rPr>
          <w:sz w:val="28"/>
          <w:szCs w:val="28"/>
        </w:rPr>
        <w:t xml:space="preserve"> участи</w:t>
      </w:r>
      <w:r w:rsidR="000F74EE">
        <w:rPr>
          <w:sz w:val="28"/>
          <w:szCs w:val="28"/>
        </w:rPr>
        <w:t>е</w:t>
      </w:r>
      <w:r w:rsidRPr="00391DA9">
        <w:rPr>
          <w:sz w:val="28"/>
          <w:szCs w:val="28"/>
        </w:rPr>
        <w:t xml:space="preserve"> </w:t>
      </w:r>
      <w:r w:rsidR="006D554B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Pr="00391DA9">
        <w:rPr>
          <w:sz w:val="28"/>
          <w:szCs w:val="28"/>
        </w:rPr>
        <w:t>в Конференции и формир</w:t>
      </w:r>
      <w:r w:rsidR="000F74EE">
        <w:rPr>
          <w:sz w:val="28"/>
          <w:szCs w:val="28"/>
        </w:rPr>
        <w:t>ует</w:t>
      </w:r>
      <w:r w:rsidRPr="00391DA9">
        <w:rPr>
          <w:sz w:val="28"/>
          <w:szCs w:val="28"/>
        </w:rPr>
        <w:t xml:space="preserve"> ее программ</w:t>
      </w:r>
      <w:r w:rsidR="000F74EE">
        <w:rPr>
          <w:sz w:val="28"/>
          <w:szCs w:val="28"/>
        </w:rPr>
        <w:t>у</w:t>
      </w:r>
      <w:r w:rsidRPr="00391DA9">
        <w:rPr>
          <w:sz w:val="28"/>
          <w:szCs w:val="28"/>
        </w:rPr>
        <w:t>;</w:t>
      </w:r>
    </w:p>
    <w:p w:rsidR="00FE1BAF" w:rsidRDefault="00FE1BAF" w:rsidP="00733418">
      <w:pPr>
        <w:numPr>
          <w:ilvl w:val="0"/>
          <w:numId w:val="28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91DA9">
        <w:rPr>
          <w:sz w:val="28"/>
          <w:szCs w:val="28"/>
        </w:rPr>
        <w:t>обеспеч</w:t>
      </w:r>
      <w:r w:rsidR="000F74EE">
        <w:rPr>
          <w:sz w:val="28"/>
          <w:szCs w:val="28"/>
        </w:rPr>
        <w:t>ивает</w:t>
      </w:r>
      <w:r w:rsidRPr="00391DA9">
        <w:rPr>
          <w:sz w:val="28"/>
          <w:szCs w:val="28"/>
        </w:rPr>
        <w:t xml:space="preserve"> услови</w:t>
      </w:r>
      <w:r w:rsidR="000F74EE">
        <w:rPr>
          <w:sz w:val="28"/>
          <w:szCs w:val="28"/>
        </w:rPr>
        <w:t>я</w:t>
      </w:r>
      <w:r w:rsidRPr="00391DA9">
        <w:rPr>
          <w:sz w:val="28"/>
          <w:szCs w:val="28"/>
        </w:rPr>
        <w:t xml:space="preserve"> для проведения тематических с</w:t>
      </w:r>
      <w:r>
        <w:rPr>
          <w:sz w:val="28"/>
          <w:szCs w:val="28"/>
        </w:rPr>
        <w:t>екций Конференции</w:t>
      </w:r>
      <w:r w:rsidRPr="00391DA9">
        <w:rPr>
          <w:sz w:val="28"/>
          <w:szCs w:val="28"/>
        </w:rPr>
        <w:t>;</w:t>
      </w:r>
    </w:p>
    <w:p w:rsidR="00FE1BAF" w:rsidRDefault="00FE1BAF" w:rsidP="00733418">
      <w:pPr>
        <w:numPr>
          <w:ilvl w:val="0"/>
          <w:numId w:val="28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B7ED3">
        <w:rPr>
          <w:sz w:val="28"/>
          <w:szCs w:val="28"/>
        </w:rPr>
        <w:t>обеспечивает рассылку информационных писем о проведе</w:t>
      </w:r>
      <w:r>
        <w:rPr>
          <w:sz w:val="28"/>
          <w:szCs w:val="28"/>
        </w:rPr>
        <w:t>нии Конференции;</w:t>
      </w:r>
    </w:p>
    <w:p w:rsidR="00FE1BAF" w:rsidRPr="00EB7ED3" w:rsidRDefault="00FE1BAF" w:rsidP="0073341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7ED3">
        <w:rPr>
          <w:sz w:val="28"/>
          <w:szCs w:val="28"/>
        </w:rPr>
        <w:t>определ</w:t>
      </w:r>
      <w:r w:rsidR="000F74EE">
        <w:rPr>
          <w:sz w:val="28"/>
          <w:szCs w:val="28"/>
        </w:rPr>
        <w:t>яет порядок награждения участников</w:t>
      </w:r>
      <w:r w:rsidRPr="00EB7ED3">
        <w:rPr>
          <w:sz w:val="28"/>
          <w:szCs w:val="28"/>
        </w:rPr>
        <w:t>;</w:t>
      </w:r>
    </w:p>
    <w:p w:rsidR="00FE1BAF" w:rsidRPr="00391DA9" w:rsidRDefault="00FE1BAF" w:rsidP="00733418">
      <w:pPr>
        <w:numPr>
          <w:ilvl w:val="0"/>
          <w:numId w:val="28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91DA9">
        <w:rPr>
          <w:sz w:val="28"/>
          <w:szCs w:val="28"/>
        </w:rPr>
        <w:t>подв</w:t>
      </w:r>
      <w:r w:rsidR="000F74EE">
        <w:rPr>
          <w:sz w:val="28"/>
          <w:szCs w:val="28"/>
        </w:rPr>
        <w:t>одит</w:t>
      </w:r>
      <w:r w:rsidRPr="00391DA9">
        <w:rPr>
          <w:sz w:val="28"/>
          <w:szCs w:val="28"/>
        </w:rPr>
        <w:t xml:space="preserve"> итог</w:t>
      </w:r>
      <w:r w:rsidR="00A623B2">
        <w:rPr>
          <w:sz w:val="28"/>
          <w:szCs w:val="28"/>
        </w:rPr>
        <w:t>и</w:t>
      </w:r>
      <w:r w:rsidRPr="00391DA9">
        <w:rPr>
          <w:sz w:val="28"/>
          <w:szCs w:val="28"/>
        </w:rPr>
        <w:t xml:space="preserve"> Конференции и выраб</w:t>
      </w:r>
      <w:r w:rsidR="00A623B2">
        <w:rPr>
          <w:sz w:val="28"/>
          <w:szCs w:val="28"/>
        </w:rPr>
        <w:t>атывает</w:t>
      </w:r>
      <w:r w:rsidRPr="00391DA9">
        <w:rPr>
          <w:sz w:val="28"/>
          <w:szCs w:val="28"/>
        </w:rPr>
        <w:t xml:space="preserve"> предложени</w:t>
      </w:r>
      <w:r w:rsidR="00A623B2">
        <w:rPr>
          <w:sz w:val="28"/>
          <w:szCs w:val="28"/>
        </w:rPr>
        <w:t>я</w:t>
      </w:r>
      <w:r w:rsidRPr="00391DA9">
        <w:rPr>
          <w:sz w:val="28"/>
          <w:szCs w:val="28"/>
        </w:rPr>
        <w:t xml:space="preserve"> по совершенствован</w:t>
      </w:r>
      <w:r>
        <w:rPr>
          <w:sz w:val="28"/>
          <w:szCs w:val="28"/>
        </w:rPr>
        <w:t>ию ее проведения.</w:t>
      </w:r>
    </w:p>
    <w:p w:rsidR="00FE1BAF" w:rsidRPr="00FE1BAF" w:rsidRDefault="0068188E" w:rsidP="0073341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1BAF" w:rsidRPr="00FE1BA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E1BAF" w:rsidRPr="00FE1BAF">
        <w:rPr>
          <w:sz w:val="28"/>
          <w:szCs w:val="28"/>
        </w:rPr>
        <w:t xml:space="preserve">. Для проведения </w:t>
      </w:r>
      <w:r w:rsidR="00FE1BAF">
        <w:rPr>
          <w:sz w:val="28"/>
          <w:szCs w:val="28"/>
        </w:rPr>
        <w:t>Конференции</w:t>
      </w:r>
      <w:r w:rsidR="00771769">
        <w:rPr>
          <w:sz w:val="28"/>
          <w:szCs w:val="28"/>
        </w:rPr>
        <w:t xml:space="preserve"> организуется работа экспертов</w:t>
      </w:r>
      <w:r w:rsidR="00FE1BAF" w:rsidRPr="00FE1BAF">
        <w:rPr>
          <w:sz w:val="28"/>
          <w:szCs w:val="28"/>
        </w:rPr>
        <w:t xml:space="preserve">.  </w:t>
      </w:r>
    </w:p>
    <w:p w:rsidR="00FE1BAF" w:rsidRPr="00FE1BAF" w:rsidRDefault="00A623B2" w:rsidP="0073341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1769">
        <w:rPr>
          <w:sz w:val="28"/>
          <w:szCs w:val="28"/>
        </w:rPr>
        <w:t>3.1. Эксперты</w:t>
      </w:r>
      <w:r w:rsidR="00FE1BAF" w:rsidRPr="00FE1BAF">
        <w:rPr>
          <w:sz w:val="28"/>
          <w:szCs w:val="28"/>
        </w:rPr>
        <w:t xml:space="preserve"> оценива</w:t>
      </w:r>
      <w:r w:rsidR="00771769">
        <w:rPr>
          <w:sz w:val="28"/>
          <w:szCs w:val="28"/>
        </w:rPr>
        <w:t>ю</w:t>
      </w:r>
      <w:r w:rsidR="00FE1BAF" w:rsidRPr="00FE1BAF">
        <w:rPr>
          <w:sz w:val="28"/>
          <w:szCs w:val="28"/>
        </w:rPr>
        <w:t xml:space="preserve">т </w:t>
      </w:r>
      <w:r w:rsidR="0068188E">
        <w:rPr>
          <w:sz w:val="28"/>
          <w:szCs w:val="28"/>
        </w:rPr>
        <w:t xml:space="preserve">выступления участников Конференции </w:t>
      </w:r>
      <w:r>
        <w:rPr>
          <w:sz w:val="28"/>
          <w:szCs w:val="28"/>
        </w:rPr>
        <w:t xml:space="preserve">в соответствии с </w:t>
      </w:r>
      <w:r w:rsidR="00FE1BAF" w:rsidRPr="00FE1BAF">
        <w:rPr>
          <w:sz w:val="28"/>
          <w:szCs w:val="28"/>
        </w:rPr>
        <w:t>разработанн</w:t>
      </w:r>
      <w:r>
        <w:rPr>
          <w:sz w:val="28"/>
          <w:szCs w:val="28"/>
        </w:rPr>
        <w:t>ыми</w:t>
      </w:r>
      <w:r w:rsidR="00FE1BAF" w:rsidRPr="00FE1BAF">
        <w:rPr>
          <w:sz w:val="28"/>
          <w:szCs w:val="28"/>
        </w:rPr>
        <w:t xml:space="preserve"> критериями оценки, провод</w:t>
      </w:r>
      <w:r w:rsidR="0073054E">
        <w:rPr>
          <w:sz w:val="28"/>
          <w:szCs w:val="28"/>
        </w:rPr>
        <w:t>ят</w:t>
      </w:r>
      <w:r w:rsidR="00FE1BAF" w:rsidRPr="00FE1BAF">
        <w:rPr>
          <w:sz w:val="28"/>
          <w:szCs w:val="28"/>
        </w:rPr>
        <w:t xml:space="preserve"> анализ, определя</w:t>
      </w:r>
      <w:r w:rsidR="0073054E">
        <w:rPr>
          <w:sz w:val="28"/>
          <w:szCs w:val="28"/>
        </w:rPr>
        <w:t>ю</w:t>
      </w:r>
      <w:r w:rsidR="00FE1BAF" w:rsidRPr="00FE1BAF">
        <w:rPr>
          <w:sz w:val="28"/>
          <w:szCs w:val="28"/>
        </w:rPr>
        <w:t xml:space="preserve">т </w:t>
      </w:r>
      <w:r w:rsidR="002A347F" w:rsidRPr="00391DA9">
        <w:rPr>
          <w:sz w:val="28"/>
          <w:szCs w:val="28"/>
        </w:rPr>
        <w:t xml:space="preserve">лучшие </w:t>
      </w:r>
      <w:r w:rsidR="002A347F">
        <w:rPr>
          <w:sz w:val="28"/>
          <w:szCs w:val="28"/>
        </w:rPr>
        <w:t xml:space="preserve">выступления </w:t>
      </w:r>
      <w:r w:rsidR="002A347F" w:rsidRPr="00391DA9">
        <w:rPr>
          <w:sz w:val="28"/>
          <w:szCs w:val="28"/>
        </w:rPr>
        <w:t>(</w:t>
      </w:r>
      <w:r w:rsidR="002A347F" w:rsidRPr="00391DA9">
        <w:rPr>
          <w:sz w:val="28"/>
          <w:szCs w:val="28"/>
          <w:lang w:val="en-US"/>
        </w:rPr>
        <w:t>I</w:t>
      </w:r>
      <w:r w:rsidR="002A347F" w:rsidRPr="00391DA9">
        <w:rPr>
          <w:sz w:val="28"/>
          <w:szCs w:val="28"/>
        </w:rPr>
        <w:t xml:space="preserve">, </w:t>
      </w:r>
      <w:r w:rsidR="002A347F" w:rsidRPr="00391DA9">
        <w:rPr>
          <w:sz w:val="28"/>
          <w:szCs w:val="28"/>
          <w:lang w:val="en-US"/>
        </w:rPr>
        <w:t>II</w:t>
      </w:r>
      <w:r w:rsidR="002A347F" w:rsidRPr="00391DA9">
        <w:rPr>
          <w:sz w:val="28"/>
          <w:szCs w:val="28"/>
        </w:rPr>
        <w:t xml:space="preserve">, </w:t>
      </w:r>
      <w:r w:rsidR="002A347F" w:rsidRPr="00391DA9">
        <w:rPr>
          <w:sz w:val="28"/>
          <w:szCs w:val="28"/>
          <w:lang w:val="en-US"/>
        </w:rPr>
        <w:t>III</w:t>
      </w:r>
      <w:r w:rsidR="002A347F" w:rsidRPr="00391DA9">
        <w:rPr>
          <w:sz w:val="28"/>
          <w:szCs w:val="28"/>
        </w:rPr>
        <w:t xml:space="preserve"> место)</w:t>
      </w:r>
      <w:r w:rsidR="002A347F">
        <w:rPr>
          <w:sz w:val="28"/>
          <w:szCs w:val="28"/>
        </w:rPr>
        <w:t xml:space="preserve">, </w:t>
      </w:r>
      <w:r w:rsidR="00FE1BAF" w:rsidRPr="00FE1BAF">
        <w:rPr>
          <w:sz w:val="28"/>
          <w:szCs w:val="28"/>
        </w:rPr>
        <w:t>победителей</w:t>
      </w:r>
      <w:r>
        <w:rPr>
          <w:sz w:val="28"/>
          <w:szCs w:val="28"/>
        </w:rPr>
        <w:t xml:space="preserve"> в номинациях</w:t>
      </w:r>
      <w:r w:rsidR="00FE1BAF" w:rsidRPr="00FE1BAF">
        <w:rPr>
          <w:sz w:val="28"/>
          <w:szCs w:val="28"/>
        </w:rPr>
        <w:t xml:space="preserve">. </w:t>
      </w:r>
      <w:r w:rsidR="0073054E">
        <w:rPr>
          <w:sz w:val="28"/>
          <w:szCs w:val="28"/>
        </w:rPr>
        <w:t xml:space="preserve">Эксперты </w:t>
      </w:r>
      <w:r w:rsidR="00FE1BAF" w:rsidRPr="00FE1BAF">
        <w:rPr>
          <w:sz w:val="28"/>
          <w:szCs w:val="28"/>
        </w:rPr>
        <w:t>контролиру</w:t>
      </w:r>
      <w:r w:rsidR="0073054E">
        <w:rPr>
          <w:sz w:val="28"/>
          <w:szCs w:val="28"/>
        </w:rPr>
        <w:t>ю</w:t>
      </w:r>
      <w:r w:rsidR="00FE1BAF" w:rsidRPr="00FE1BAF">
        <w:rPr>
          <w:sz w:val="28"/>
          <w:szCs w:val="28"/>
        </w:rPr>
        <w:t>т соблюдение участниками условий</w:t>
      </w:r>
      <w:r w:rsidR="0068188E">
        <w:rPr>
          <w:sz w:val="28"/>
          <w:szCs w:val="28"/>
        </w:rPr>
        <w:t xml:space="preserve"> Конференции</w:t>
      </w:r>
      <w:r w:rsidR="00FE1BAF" w:rsidRPr="00FE1BAF">
        <w:rPr>
          <w:sz w:val="28"/>
          <w:szCs w:val="28"/>
        </w:rPr>
        <w:t>.</w:t>
      </w:r>
    </w:p>
    <w:p w:rsidR="00FE1BAF" w:rsidRDefault="00A623B2" w:rsidP="0073341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E1BAF" w:rsidRPr="00EB7ED3">
        <w:rPr>
          <w:sz w:val="28"/>
          <w:szCs w:val="28"/>
        </w:rPr>
        <w:t>.</w:t>
      </w:r>
      <w:r w:rsidR="0068188E">
        <w:rPr>
          <w:sz w:val="28"/>
          <w:szCs w:val="28"/>
        </w:rPr>
        <w:t xml:space="preserve">2. </w:t>
      </w:r>
      <w:r w:rsidR="0073054E">
        <w:rPr>
          <w:sz w:val="28"/>
          <w:szCs w:val="28"/>
        </w:rPr>
        <w:t>Экспертами Конференции являются</w:t>
      </w:r>
      <w:r w:rsidR="00FE1BAF" w:rsidRPr="00EB7ED3">
        <w:rPr>
          <w:sz w:val="28"/>
          <w:szCs w:val="28"/>
        </w:rPr>
        <w:t xml:space="preserve"> </w:t>
      </w:r>
      <w:r w:rsidR="00FC3E6C">
        <w:rPr>
          <w:sz w:val="28"/>
          <w:szCs w:val="28"/>
        </w:rPr>
        <w:t xml:space="preserve">представители </w:t>
      </w:r>
      <w:r w:rsidR="006D554B">
        <w:rPr>
          <w:sz w:val="28"/>
          <w:szCs w:val="28"/>
        </w:rPr>
        <w:t xml:space="preserve">КГБОУ </w:t>
      </w:r>
      <w:r w:rsidR="00B32578" w:rsidRPr="006D554B">
        <w:rPr>
          <w:sz w:val="28"/>
          <w:szCs w:val="28"/>
        </w:rPr>
        <w:t>АКИПКРО,</w:t>
      </w:r>
      <w:r w:rsidR="00FE1BAF" w:rsidRPr="00EB7ED3">
        <w:rPr>
          <w:sz w:val="28"/>
          <w:szCs w:val="28"/>
        </w:rPr>
        <w:t xml:space="preserve"> </w:t>
      </w:r>
      <w:r w:rsidR="0068188E">
        <w:rPr>
          <w:sz w:val="28"/>
          <w:szCs w:val="28"/>
        </w:rPr>
        <w:t xml:space="preserve">преподаватели </w:t>
      </w:r>
      <w:r w:rsidR="009577AE">
        <w:rPr>
          <w:sz w:val="28"/>
          <w:szCs w:val="28"/>
        </w:rPr>
        <w:t xml:space="preserve">профессиональных </w:t>
      </w:r>
      <w:r w:rsidR="0068188E" w:rsidRPr="005A3933">
        <w:rPr>
          <w:sz w:val="28"/>
          <w:szCs w:val="28"/>
        </w:rPr>
        <w:t xml:space="preserve">образовательных </w:t>
      </w:r>
      <w:r w:rsidR="009577AE">
        <w:rPr>
          <w:sz w:val="28"/>
          <w:szCs w:val="28"/>
        </w:rPr>
        <w:t>организаций</w:t>
      </w:r>
      <w:r w:rsidR="0068188E">
        <w:rPr>
          <w:sz w:val="28"/>
          <w:szCs w:val="28"/>
        </w:rPr>
        <w:t xml:space="preserve">, </w:t>
      </w:r>
      <w:r w:rsidR="00FC3E6C">
        <w:rPr>
          <w:sz w:val="28"/>
          <w:szCs w:val="28"/>
        </w:rPr>
        <w:t>преподаватели</w:t>
      </w:r>
      <w:r>
        <w:rPr>
          <w:sz w:val="28"/>
          <w:szCs w:val="28"/>
        </w:rPr>
        <w:t xml:space="preserve"> </w:t>
      </w:r>
      <w:r w:rsidR="00B32578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 и </w:t>
      </w:r>
      <w:r w:rsidR="00FC3E6C">
        <w:rPr>
          <w:sz w:val="28"/>
          <w:szCs w:val="28"/>
        </w:rPr>
        <w:t xml:space="preserve">представители работодателей и </w:t>
      </w:r>
      <w:r w:rsidR="0068188E">
        <w:rPr>
          <w:sz w:val="28"/>
          <w:szCs w:val="28"/>
        </w:rPr>
        <w:t>общественности</w:t>
      </w:r>
      <w:r w:rsidR="00FE1BAF" w:rsidRPr="00EB7ED3">
        <w:rPr>
          <w:sz w:val="28"/>
          <w:szCs w:val="28"/>
        </w:rPr>
        <w:t>.</w:t>
      </w:r>
    </w:p>
    <w:p w:rsidR="0068188E" w:rsidRPr="00FC3E6C" w:rsidRDefault="0068188E" w:rsidP="00A623B2">
      <w:pPr>
        <w:pStyle w:val="30"/>
        <w:shd w:val="clear" w:color="auto" w:fill="auto"/>
        <w:spacing w:line="276" w:lineRule="auto"/>
        <w:ind w:firstLine="0"/>
        <w:jc w:val="both"/>
        <w:rPr>
          <w:color w:val="000000"/>
          <w:sz w:val="28"/>
          <w:lang w:val="ru-RU" w:eastAsia="ru-RU"/>
        </w:rPr>
      </w:pPr>
      <w:r>
        <w:rPr>
          <w:sz w:val="28"/>
          <w:szCs w:val="28"/>
        </w:rPr>
        <w:t xml:space="preserve">2.4. </w:t>
      </w:r>
      <w:r w:rsidR="007E1151" w:rsidRPr="00391DA9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 xml:space="preserve">Конференции в </w:t>
      </w:r>
      <w:r w:rsidR="007E1151" w:rsidRPr="0068188E">
        <w:rPr>
          <w:sz w:val="28"/>
          <w:szCs w:val="28"/>
        </w:rPr>
        <w:t xml:space="preserve">оргкомитет </w:t>
      </w:r>
      <w:r w:rsidR="00A623B2" w:rsidRPr="00391DA9">
        <w:rPr>
          <w:sz w:val="28"/>
          <w:szCs w:val="28"/>
        </w:rPr>
        <w:t>направля</w:t>
      </w:r>
      <w:r w:rsidR="00A623B2">
        <w:rPr>
          <w:sz w:val="28"/>
          <w:szCs w:val="28"/>
          <w:lang w:val="ru-RU"/>
        </w:rPr>
        <w:t>ется</w:t>
      </w:r>
      <w:r w:rsidR="00A623B2" w:rsidRPr="0068188E">
        <w:rPr>
          <w:sz w:val="28"/>
          <w:szCs w:val="28"/>
        </w:rPr>
        <w:t xml:space="preserve"> </w:t>
      </w:r>
      <w:r w:rsidRPr="0068188E">
        <w:rPr>
          <w:sz w:val="28"/>
          <w:szCs w:val="28"/>
        </w:rPr>
        <w:t>заявк</w:t>
      </w:r>
      <w:r w:rsidR="00A623B2">
        <w:rPr>
          <w:sz w:val="28"/>
          <w:szCs w:val="28"/>
          <w:lang w:val="ru-RU"/>
        </w:rPr>
        <w:t>а</w:t>
      </w:r>
      <w:r w:rsidRPr="0068188E">
        <w:rPr>
          <w:sz w:val="28"/>
          <w:szCs w:val="28"/>
        </w:rPr>
        <w:t xml:space="preserve"> на</w:t>
      </w:r>
      <w:r w:rsidR="007E1151" w:rsidRPr="0068188E">
        <w:rPr>
          <w:sz w:val="28"/>
          <w:szCs w:val="28"/>
        </w:rPr>
        <w:t xml:space="preserve"> участи</w:t>
      </w:r>
      <w:r w:rsidRPr="0068188E">
        <w:rPr>
          <w:sz w:val="28"/>
          <w:szCs w:val="28"/>
        </w:rPr>
        <w:t>е</w:t>
      </w:r>
      <w:r w:rsidR="007E1151" w:rsidRPr="00391DA9">
        <w:rPr>
          <w:sz w:val="28"/>
          <w:szCs w:val="28"/>
        </w:rPr>
        <w:t xml:space="preserve"> </w:t>
      </w:r>
      <w:r w:rsidR="0073054E" w:rsidRPr="000241C9">
        <w:rPr>
          <w:b/>
          <w:color w:val="000000"/>
          <w:sz w:val="28"/>
          <w:szCs w:val="28"/>
          <w:lang w:eastAsia="ru-RU"/>
        </w:rPr>
        <w:t xml:space="preserve">до </w:t>
      </w:r>
      <w:r w:rsidR="00DA2633">
        <w:rPr>
          <w:b/>
          <w:color w:val="000000"/>
          <w:sz w:val="28"/>
          <w:szCs w:val="28"/>
          <w:lang w:val="ru-RU" w:eastAsia="ru-RU"/>
        </w:rPr>
        <w:t>23</w:t>
      </w:r>
      <w:r w:rsidR="0073054E" w:rsidRPr="000241C9">
        <w:rPr>
          <w:b/>
          <w:color w:val="000000"/>
          <w:sz w:val="28"/>
          <w:szCs w:val="28"/>
          <w:lang w:eastAsia="ru-RU"/>
        </w:rPr>
        <w:t xml:space="preserve"> </w:t>
      </w:r>
      <w:r w:rsidR="00FC3E6C" w:rsidRPr="000241C9">
        <w:rPr>
          <w:b/>
          <w:color w:val="000000"/>
          <w:sz w:val="28"/>
          <w:szCs w:val="28"/>
          <w:lang w:val="ru-RU" w:eastAsia="ru-RU"/>
        </w:rPr>
        <w:t>апреля 201</w:t>
      </w:r>
      <w:r w:rsidR="00DA2633">
        <w:rPr>
          <w:b/>
          <w:color w:val="000000"/>
          <w:sz w:val="28"/>
          <w:szCs w:val="28"/>
          <w:lang w:val="ru-RU" w:eastAsia="ru-RU"/>
        </w:rPr>
        <w:t>9</w:t>
      </w:r>
      <w:r w:rsidR="0073054E" w:rsidRPr="000241C9">
        <w:rPr>
          <w:b/>
          <w:color w:val="000000"/>
          <w:sz w:val="28"/>
          <w:szCs w:val="28"/>
          <w:lang w:val="ru-RU" w:eastAsia="ru-RU"/>
        </w:rPr>
        <w:t xml:space="preserve"> </w:t>
      </w:r>
      <w:r w:rsidR="0073054E" w:rsidRPr="000241C9">
        <w:rPr>
          <w:b/>
          <w:color w:val="000000"/>
          <w:sz w:val="28"/>
          <w:szCs w:val="28"/>
          <w:lang w:eastAsia="ru-RU"/>
        </w:rPr>
        <w:t>г.</w:t>
      </w:r>
      <w:r w:rsidR="0073054E" w:rsidRPr="000241C9">
        <w:rPr>
          <w:color w:val="000000"/>
          <w:sz w:val="28"/>
          <w:szCs w:val="28"/>
          <w:lang w:eastAsia="ru-RU"/>
        </w:rPr>
        <w:t xml:space="preserve"> </w:t>
      </w:r>
      <w:r w:rsidR="007E1151" w:rsidRPr="000241C9">
        <w:rPr>
          <w:sz w:val="28"/>
          <w:szCs w:val="28"/>
        </w:rPr>
        <w:t>(Приложение</w:t>
      </w:r>
      <w:r w:rsidRPr="000241C9">
        <w:rPr>
          <w:sz w:val="28"/>
          <w:szCs w:val="28"/>
        </w:rPr>
        <w:t xml:space="preserve"> 1</w:t>
      </w:r>
      <w:r w:rsidR="007E1151" w:rsidRPr="000241C9">
        <w:rPr>
          <w:sz w:val="28"/>
          <w:szCs w:val="28"/>
        </w:rPr>
        <w:t xml:space="preserve">) и тезисы доклада (Приложение </w:t>
      </w:r>
      <w:r w:rsidRPr="000241C9">
        <w:rPr>
          <w:sz w:val="28"/>
          <w:szCs w:val="28"/>
        </w:rPr>
        <w:t>2) по</w:t>
      </w:r>
      <w:r>
        <w:rPr>
          <w:sz w:val="28"/>
          <w:szCs w:val="28"/>
        </w:rPr>
        <w:t xml:space="preserve"> адресу </w:t>
      </w:r>
      <w:r w:rsidRPr="0068188E">
        <w:rPr>
          <w:sz w:val="28"/>
          <w:szCs w:val="28"/>
        </w:rPr>
        <w:t xml:space="preserve">E-mail: </w:t>
      </w:r>
      <w:r w:rsidR="00A623B2" w:rsidRPr="00A623B2">
        <w:rPr>
          <w:sz w:val="28"/>
          <w:szCs w:val="28"/>
          <w:lang w:val="ru-RU"/>
        </w:rPr>
        <w:t xml:space="preserve"> </w:t>
      </w:r>
      <w:hyperlink r:id="rId10" w:history="1">
        <w:r w:rsidR="00B32578" w:rsidRPr="00DA2633">
          <w:rPr>
            <w:b/>
            <w:color w:val="000000"/>
            <w:sz w:val="28"/>
            <w:u w:val="single"/>
            <w:lang w:val="ru-RU" w:eastAsia="ru-RU"/>
          </w:rPr>
          <w:t xml:space="preserve"> </w:t>
        </w:r>
        <w:r w:rsidR="00B32578" w:rsidRPr="00DA2633">
          <w:rPr>
            <w:b/>
            <w:color w:val="000000"/>
            <w:spacing w:val="0"/>
            <w:sz w:val="28"/>
            <w:u w:val="single"/>
            <w:lang w:val="ru-RU" w:eastAsia="ru-RU"/>
          </w:rPr>
          <w:t>zarpolitex</w:t>
        </w:r>
        <w:r w:rsidR="00B32578" w:rsidRPr="00DA2633">
          <w:rPr>
            <w:b/>
            <w:color w:val="000000"/>
            <w:sz w:val="28"/>
            <w:u w:val="single"/>
            <w:lang w:val="ru-RU" w:eastAsia="ru-RU"/>
          </w:rPr>
          <w:t>@mail.ru</w:t>
        </w:r>
      </w:hyperlink>
      <w:r w:rsidR="00DF5170" w:rsidRPr="00DA2633">
        <w:rPr>
          <w:b/>
          <w:sz w:val="28"/>
          <w:szCs w:val="24"/>
          <w:u w:val="single"/>
          <w:lang w:val="ru-RU"/>
        </w:rPr>
        <w:t xml:space="preserve"> </w:t>
      </w:r>
      <w:r w:rsidR="00DF5170" w:rsidRPr="00DA2633">
        <w:rPr>
          <w:b/>
          <w:color w:val="000000"/>
          <w:sz w:val="28"/>
          <w:u w:val="single"/>
          <w:lang w:eastAsia="ru-RU"/>
        </w:rPr>
        <w:t>(тема «</w:t>
      </w:r>
      <w:r w:rsidR="00B32578" w:rsidRPr="00DA2633">
        <w:rPr>
          <w:b/>
          <w:color w:val="000000"/>
          <w:sz w:val="28"/>
          <w:u w:val="single"/>
          <w:lang w:val="ru-RU" w:eastAsia="ru-RU"/>
        </w:rPr>
        <w:t>Конференция</w:t>
      </w:r>
      <w:r w:rsidR="00DF5170" w:rsidRPr="00DA2633">
        <w:rPr>
          <w:b/>
          <w:color w:val="000000"/>
          <w:sz w:val="28"/>
          <w:u w:val="single"/>
          <w:lang w:eastAsia="ru-RU"/>
        </w:rPr>
        <w:t>»)</w:t>
      </w:r>
      <w:r w:rsidR="00DF5170" w:rsidRPr="00FC3E6C">
        <w:rPr>
          <w:color w:val="000000"/>
          <w:sz w:val="28"/>
          <w:lang w:eastAsia="ru-RU"/>
        </w:rPr>
        <w:t>.</w:t>
      </w:r>
    </w:p>
    <w:p w:rsidR="0082600E" w:rsidRPr="00DA2633" w:rsidRDefault="0082600E" w:rsidP="00A623B2">
      <w:pPr>
        <w:pStyle w:val="30"/>
        <w:shd w:val="clear" w:color="auto" w:fill="auto"/>
        <w:spacing w:line="276" w:lineRule="auto"/>
        <w:ind w:firstLine="0"/>
        <w:jc w:val="both"/>
        <w:rPr>
          <w:b/>
          <w:sz w:val="28"/>
          <w:szCs w:val="28"/>
          <w:u w:val="single"/>
        </w:rPr>
      </w:pPr>
      <w:r w:rsidRPr="00DA2633">
        <w:rPr>
          <w:b/>
          <w:sz w:val="28"/>
          <w:szCs w:val="28"/>
          <w:u w:val="single"/>
        </w:rPr>
        <w:t>Наименование файла с заявкой - название образовательной организации.</w:t>
      </w:r>
      <w:r w:rsidR="00B32578" w:rsidRPr="00DA2633">
        <w:rPr>
          <w:b/>
          <w:sz w:val="28"/>
          <w:szCs w:val="28"/>
          <w:u w:val="single"/>
          <w:lang w:val="ru-RU"/>
        </w:rPr>
        <w:t xml:space="preserve"> </w:t>
      </w:r>
    </w:p>
    <w:p w:rsidR="0068188E" w:rsidRDefault="0068188E" w:rsidP="00A623B2">
      <w:pPr>
        <w:pStyle w:val="30"/>
        <w:shd w:val="clear" w:color="auto" w:fill="auto"/>
        <w:spacing w:line="276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2.5.  </w:t>
      </w:r>
      <w:r w:rsidR="00785CD7">
        <w:rPr>
          <w:spacing w:val="0"/>
          <w:sz w:val="28"/>
          <w:szCs w:val="28"/>
        </w:rPr>
        <w:t>В ходе проведения</w:t>
      </w:r>
      <w:r>
        <w:rPr>
          <w:spacing w:val="0"/>
          <w:sz w:val="28"/>
          <w:szCs w:val="28"/>
        </w:rPr>
        <w:t xml:space="preserve"> </w:t>
      </w:r>
      <w:r w:rsidR="00C73F0B">
        <w:rPr>
          <w:spacing w:val="0"/>
          <w:sz w:val="28"/>
          <w:szCs w:val="28"/>
          <w:lang w:val="ru-RU"/>
        </w:rPr>
        <w:t>Конференции</w:t>
      </w:r>
      <w:r>
        <w:rPr>
          <w:spacing w:val="0"/>
          <w:sz w:val="28"/>
          <w:szCs w:val="28"/>
        </w:rPr>
        <w:t xml:space="preserve"> </w:t>
      </w:r>
      <w:r w:rsidR="002A347F">
        <w:rPr>
          <w:spacing w:val="0"/>
          <w:sz w:val="28"/>
          <w:szCs w:val="28"/>
          <w:lang w:val="ru-RU"/>
        </w:rPr>
        <w:t>планируется</w:t>
      </w:r>
      <w:r>
        <w:rPr>
          <w:spacing w:val="0"/>
          <w:sz w:val="28"/>
          <w:szCs w:val="28"/>
        </w:rPr>
        <w:t xml:space="preserve"> </w:t>
      </w:r>
      <w:r w:rsidR="00785CD7">
        <w:rPr>
          <w:spacing w:val="0"/>
          <w:sz w:val="28"/>
          <w:szCs w:val="28"/>
        </w:rPr>
        <w:t>работа</w:t>
      </w:r>
      <w:r w:rsidR="002A347F">
        <w:rPr>
          <w:spacing w:val="0"/>
          <w:sz w:val="28"/>
          <w:szCs w:val="28"/>
        </w:rPr>
        <w:t xml:space="preserve"> следующи</w:t>
      </w:r>
      <w:r w:rsidR="002A347F">
        <w:rPr>
          <w:spacing w:val="0"/>
          <w:sz w:val="28"/>
          <w:szCs w:val="28"/>
          <w:lang w:val="ru-RU"/>
        </w:rPr>
        <w:t>х</w:t>
      </w:r>
      <w:r w:rsidR="00785CD7">
        <w:rPr>
          <w:spacing w:val="0"/>
          <w:sz w:val="28"/>
          <w:szCs w:val="28"/>
        </w:rPr>
        <w:t xml:space="preserve"> секци</w:t>
      </w:r>
      <w:r w:rsidR="002A347F">
        <w:rPr>
          <w:spacing w:val="0"/>
          <w:sz w:val="28"/>
          <w:szCs w:val="28"/>
          <w:lang w:val="ru-RU"/>
        </w:rPr>
        <w:t>й</w:t>
      </w:r>
      <w:r w:rsidR="00785CD7">
        <w:rPr>
          <w:spacing w:val="0"/>
          <w:sz w:val="28"/>
          <w:szCs w:val="28"/>
        </w:rPr>
        <w:t>:</w:t>
      </w:r>
    </w:p>
    <w:p w:rsidR="001C5B72" w:rsidRPr="000C5F58" w:rsidRDefault="001C5B72" w:rsidP="001C5B72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C5F5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0C5F58">
        <w:rPr>
          <w:sz w:val="28"/>
          <w:szCs w:val="28"/>
        </w:rPr>
        <w:t xml:space="preserve">Секция «Исследовательская деятельность в разрезе профессий» </w:t>
      </w:r>
    </w:p>
    <w:p w:rsidR="001C5B72" w:rsidRPr="000C5F58" w:rsidRDefault="001C5B72" w:rsidP="001C5B72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C5F58">
        <w:rPr>
          <w:sz w:val="28"/>
          <w:szCs w:val="28"/>
        </w:rPr>
        <w:t>2. Секция «</w:t>
      </w:r>
      <w:r>
        <w:rPr>
          <w:sz w:val="28"/>
          <w:szCs w:val="28"/>
        </w:rPr>
        <w:t>Исследовательская деятельность в гуманитарном направлении</w:t>
      </w:r>
      <w:r w:rsidRPr="000C5F58">
        <w:rPr>
          <w:sz w:val="28"/>
          <w:szCs w:val="28"/>
        </w:rPr>
        <w:t xml:space="preserve">» </w:t>
      </w:r>
    </w:p>
    <w:p w:rsidR="001C5B72" w:rsidRDefault="001C5B72" w:rsidP="001C5B72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Секция </w:t>
      </w:r>
      <w:r w:rsidR="00FC3E6C" w:rsidRPr="00FC3E6C">
        <w:rPr>
          <w:sz w:val="28"/>
          <w:szCs w:val="28"/>
        </w:rPr>
        <w:t xml:space="preserve">«Исследовательская деятельность обучающихся в естественнонаучном, эколого-биологическом направлении и </w:t>
      </w:r>
      <w:r w:rsidR="00C73F0B">
        <w:rPr>
          <w:sz w:val="28"/>
          <w:szCs w:val="28"/>
        </w:rPr>
        <w:t xml:space="preserve">в направлении </w:t>
      </w:r>
      <w:r w:rsidR="00FC3E6C" w:rsidRPr="00FC3E6C">
        <w:rPr>
          <w:sz w:val="28"/>
          <w:szCs w:val="28"/>
        </w:rPr>
        <w:t>природоохранных движений»</w:t>
      </w:r>
      <w:r w:rsidRPr="000C5F58">
        <w:rPr>
          <w:sz w:val="28"/>
          <w:szCs w:val="28"/>
        </w:rPr>
        <w:t xml:space="preserve"> </w:t>
      </w:r>
    </w:p>
    <w:p w:rsidR="001C5B72" w:rsidRPr="000C5F58" w:rsidRDefault="001C5B72" w:rsidP="001C5B72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Секция «Социально-психологические и правовые аспекты развития личности  в образовательном пространстве»</w:t>
      </w:r>
    </w:p>
    <w:p w:rsidR="00A570EF" w:rsidRDefault="00CF4E84" w:rsidP="00733418">
      <w:pPr>
        <w:pStyle w:val="30"/>
        <w:shd w:val="clear" w:color="auto" w:fill="auto"/>
        <w:spacing w:line="276" w:lineRule="auto"/>
        <w:ind w:firstLine="708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 xml:space="preserve">Время доклада на секции: </w:t>
      </w:r>
      <w:r w:rsidR="006D554B">
        <w:rPr>
          <w:spacing w:val="0"/>
          <w:sz w:val="28"/>
          <w:szCs w:val="28"/>
          <w:lang w:val="ru-RU"/>
        </w:rPr>
        <w:t>7</w:t>
      </w:r>
      <w:r w:rsidR="003A0596">
        <w:rPr>
          <w:spacing w:val="0"/>
          <w:sz w:val="28"/>
          <w:szCs w:val="28"/>
          <w:lang w:val="ru-RU"/>
        </w:rPr>
        <w:t>-10</w:t>
      </w:r>
      <w:r w:rsidR="00A570EF">
        <w:rPr>
          <w:spacing w:val="0"/>
          <w:sz w:val="28"/>
          <w:szCs w:val="28"/>
          <w:lang w:val="ru-RU"/>
        </w:rPr>
        <w:t xml:space="preserve"> минут.</w:t>
      </w:r>
      <w:r w:rsidR="00B32578">
        <w:rPr>
          <w:spacing w:val="0"/>
          <w:sz w:val="28"/>
          <w:szCs w:val="28"/>
          <w:lang w:val="ru-RU"/>
        </w:rPr>
        <w:t xml:space="preserve"> Для объективной оценки содержания работы для экспертизы представляется текст исследования.</w:t>
      </w:r>
    </w:p>
    <w:p w:rsidR="00FB2954" w:rsidRDefault="00B32578" w:rsidP="00733418">
      <w:pPr>
        <w:pStyle w:val="30"/>
        <w:shd w:val="clear" w:color="auto" w:fill="auto"/>
        <w:spacing w:line="276" w:lineRule="auto"/>
        <w:ind w:firstLine="708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Состав с</w:t>
      </w:r>
      <w:r w:rsidR="00FB2954">
        <w:rPr>
          <w:spacing w:val="0"/>
          <w:sz w:val="28"/>
          <w:szCs w:val="28"/>
          <w:lang w:val="ru-RU"/>
        </w:rPr>
        <w:t>екци</w:t>
      </w:r>
      <w:r>
        <w:rPr>
          <w:spacing w:val="0"/>
          <w:sz w:val="28"/>
          <w:szCs w:val="28"/>
          <w:lang w:val="ru-RU"/>
        </w:rPr>
        <w:t>й</w:t>
      </w:r>
      <w:r w:rsidR="00FB2954">
        <w:rPr>
          <w:spacing w:val="0"/>
          <w:sz w:val="28"/>
          <w:szCs w:val="28"/>
          <w:lang w:val="ru-RU"/>
        </w:rPr>
        <w:t xml:space="preserve"> определяется оргкомитетом Конференции по заявкам участников.</w:t>
      </w:r>
    </w:p>
    <w:p w:rsidR="00FB2954" w:rsidRPr="00A570EF" w:rsidRDefault="00B32578" w:rsidP="00733418">
      <w:pPr>
        <w:pStyle w:val="30"/>
        <w:shd w:val="clear" w:color="auto" w:fill="auto"/>
        <w:spacing w:line="276" w:lineRule="auto"/>
        <w:ind w:firstLine="708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2.6. Допускается заочное участие на конференции.</w:t>
      </w:r>
    </w:p>
    <w:p w:rsidR="006D554B" w:rsidRDefault="006D554B" w:rsidP="00A623B2">
      <w:pPr>
        <w:pStyle w:val="40"/>
        <w:shd w:val="clear" w:color="auto" w:fill="auto"/>
        <w:spacing w:line="276" w:lineRule="auto"/>
        <w:jc w:val="center"/>
        <w:rPr>
          <w:b/>
          <w:sz w:val="28"/>
          <w:szCs w:val="28"/>
          <w:lang w:val="ru-RU"/>
        </w:rPr>
      </w:pPr>
      <w:bookmarkStart w:id="1" w:name="bookmark6"/>
    </w:p>
    <w:p w:rsidR="00785CD7" w:rsidRDefault="00785CD7" w:rsidP="00A623B2">
      <w:pPr>
        <w:pStyle w:val="40"/>
        <w:shd w:val="clear" w:color="auto" w:fill="auto"/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3</w:t>
      </w:r>
      <w:r w:rsidRPr="00EB7ED3">
        <w:rPr>
          <w:b/>
          <w:sz w:val="28"/>
          <w:szCs w:val="28"/>
          <w:lang w:val="ru-RU"/>
        </w:rPr>
        <w:t>.</w:t>
      </w:r>
      <w:r w:rsidRPr="00EB7ED3">
        <w:rPr>
          <w:b/>
          <w:sz w:val="28"/>
          <w:szCs w:val="28"/>
        </w:rPr>
        <w:t xml:space="preserve"> Определение </w:t>
      </w:r>
      <w:r w:rsidR="00A623B2" w:rsidRPr="00A623B2">
        <w:rPr>
          <w:b/>
          <w:sz w:val="28"/>
          <w:szCs w:val="28"/>
        </w:rPr>
        <w:t>победителей в номинациях</w:t>
      </w:r>
      <w:r w:rsidRPr="00EB7ED3">
        <w:rPr>
          <w:b/>
          <w:sz w:val="28"/>
          <w:szCs w:val="28"/>
        </w:rPr>
        <w:t xml:space="preserve"> и поощрение</w:t>
      </w:r>
      <w:bookmarkEnd w:id="1"/>
      <w:r w:rsidRPr="00EB7ED3">
        <w:rPr>
          <w:b/>
          <w:sz w:val="28"/>
          <w:szCs w:val="28"/>
        </w:rPr>
        <w:t xml:space="preserve"> </w:t>
      </w:r>
      <w:bookmarkStart w:id="2" w:name="bookmark7"/>
      <w:r w:rsidRPr="00EB7ED3">
        <w:rPr>
          <w:b/>
          <w:sz w:val="28"/>
          <w:szCs w:val="28"/>
        </w:rPr>
        <w:t>участников</w:t>
      </w:r>
      <w:bookmarkEnd w:id="2"/>
      <w:r w:rsidR="00A623B2" w:rsidRPr="00A623B2">
        <w:rPr>
          <w:b/>
          <w:sz w:val="28"/>
          <w:szCs w:val="28"/>
        </w:rPr>
        <w:t xml:space="preserve"> </w:t>
      </w:r>
      <w:r w:rsidR="00A623B2">
        <w:rPr>
          <w:b/>
          <w:sz w:val="28"/>
          <w:szCs w:val="28"/>
        </w:rPr>
        <w:t>К</w:t>
      </w:r>
      <w:r w:rsidR="00A623B2" w:rsidRPr="00EB7ED3">
        <w:rPr>
          <w:b/>
          <w:sz w:val="28"/>
          <w:szCs w:val="28"/>
          <w:lang w:val="ru-RU"/>
        </w:rPr>
        <w:t>он</w:t>
      </w:r>
      <w:r w:rsidR="00A623B2">
        <w:rPr>
          <w:b/>
          <w:sz w:val="28"/>
          <w:szCs w:val="28"/>
        </w:rPr>
        <w:t>ференции</w:t>
      </w:r>
    </w:p>
    <w:p w:rsidR="00A623B2" w:rsidRPr="00A623B2" w:rsidRDefault="00A623B2" w:rsidP="00A623B2">
      <w:pPr>
        <w:pStyle w:val="40"/>
        <w:shd w:val="clear" w:color="auto" w:fill="auto"/>
        <w:spacing w:line="276" w:lineRule="auto"/>
        <w:jc w:val="center"/>
        <w:rPr>
          <w:b/>
          <w:sz w:val="28"/>
          <w:szCs w:val="28"/>
          <w:lang w:val="ru-RU"/>
        </w:rPr>
      </w:pPr>
    </w:p>
    <w:p w:rsidR="00CF4E84" w:rsidRDefault="00785CD7" w:rsidP="00733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По итогам работы секций</w:t>
      </w:r>
      <w:r w:rsidRPr="00391DA9">
        <w:rPr>
          <w:sz w:val="28"/>
          <w:szCs w:val="28"/>
        </w:rPr>
        <w:t xml:space="preserve"> </w:t>
      </w:r>
      <w:r w:rsidR="00CF4E84">
        <w:rPr>
          <w:sz w:val="28"/>
          <w:szCs w:val="28"/>
        </w:rPr>
        <w:t>эксперты</w:t>
      </w:r>
      <w:r w:rsidRPr="00391DA9">
        <w:rPr>
          <w:sz w:val="28"/>
          <w:szCs w:val="28"/>
        </w:rPr>
        <w:t xml:space="preserve"> определяют лучшие </w:t>
      </w:r>
      <w:r w:rsidR="002A347F">
        <w:rPr>
          <w:sz w:val="28"/>
          <w:szCs w:val="28"/>
        </w:rPr>
        <w:t xml:space="preserve">выступления </w:t>
      </w:r>
      <w:r w:rsidRPr="00391DA9">
        <w:rPr>
          <w:sz w:val="28"/>
          <w:szCs w:val="28"/>
        </w:rPr>
        <w:t>(</w:t>
      </w:r>
      <w:r w:rsidRPr="00391DA9">
        <w:rPr>
          <w:sz w:val="28"/>
          <w:szCs w:val="28"/>
          <w:lang w:val="en-US"/>
        </w:rPr>
        <w:t>I</w:t>
      </w:r>
      <w:r w:rsidRPr="00391DA9">
        <w:rPr>
          <w:sz w:val="28"/>
          <w:szCs w:val="28"/>
        </w:rPr>
        <w:t xml:space="preserve">, </w:t>
      </w:r>
      <w:r w:rsidRPr="00391DA9">
        <w:rPr>
          <w:sz w:val="28"/>
          <w:szCs w:val="28"/>
          <w:lang w:val="en-US"/>
        </w:rPr>
        <w:t>II</w:t>
      </w:r>
      <w:r w:rsidRPr="00391DA9">
        <w:rPr>
          <w:sz w:val="28"/>
          <w:szCs w:val="28"/>
        </w:rPr>
        <w:t xml:space="preserve">, </w:t>
      </w:r>
      <w:r w:rsidRPr="00391DA9">
        <w:rPr>
          <w:sz w:val="28"/>
          <w:szCs w:val="28"/>
          <w:lang w:val="en-US"/>
        </w:rPr>
        <w:t>III</w:t>
      </w:r>
      <w:r w:rsidRPr="00391DA9">
        <w:rPr>
          <w:sz w:val="28"/>
          <w:szCs w:val="28"/>
        </w:rPr>
        <w:t xml:space="preserve"> место)</w:t>
      </w:r>
      <w:r w:rsidR="00CF4E84">
        <w:rPr>
          <w:sz w:val="28"/>
          <w:szCs w:val="28"/>
        </w:rPr>
        <w:t>.</w:t>
      </w:r>
    </w:p>
    <w:p w:rsidR="00785CD7" w:rsidRDefault="00785CD7" w:rsidP="00733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Критерии оценки выступлений представлены в приложении 3.</w:t>
      </w:r>
    </w:p>
    <w:p w:rsidR="002A347F" w:rsidRPr="00EB7ED3" w:rsidRDefault="002A347F" w:rsidP="002A34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2578">
        <w:rPr>
          <w:sz w:val="28"/>
          <w:szCs w:val="28"/>
        </w:rPr>
        <w:t>2</w:t>
      </w:r>
      <w:r>
        <w:rPr>
          <w:sz w:val="28"/>
          <w:szCs w:val="28"/>
        </w:rPr>
        <w:t xml:space="preserve">. Каждому </w:t>
      </w:r>
      <w:r w:rsidR="00B32578">
        <w:rPr>
          <w:sz w:val="28"/>
          <w:szCs w:val="28"/>
        </w:rPr>
        <w:t xml:space="preserve">участнику </w:t>
      </w:r>
      <w:r>
        <w:rPr>
          <w:sz w:val="28"/>
          <w:szCs w:val="28"/>
        </w:rPr>
        <w:t xml:space="preserve">Конференции вручается </w:t>
      </w:r>
      <w:r w:rsidR="00B32578">
        <w:rPr>
          <w:sz w:val="28"/>
          <w:szCs w:val="28"/>
        </w:rPr>
        <w:t>Сертификат</w:t>
      </w:r>
      <w:r>
        <w:rPr>
          <w:sz w:val="28"/>
          <w:szCs w:val="28"/>
        </w:rPr>
        <w:t xml:space="preserve"> участника.</w:t>
      </w:r>
    </w:p>
    <w:p w:rsidR="002A347F" w:rsidRDefault="002A347F" w:rsidP="00733418">
      <w:pPr>
        <w:spacing w:line="276" w:lineRule="auto"/>
        <w:ind w:firstLine="709"/>
        <w:rPr>
          <w:b/>
          <w:sz w:val="28"/>
          <w:szCs w:val="28"/>
        </w:rPr>
      </w:pPr>
    </w:p>
    <w:p w:rsidR="00785CD7" w:rsidRPr="00EB7ED3" w:rsidRDefault="002A347F" w:rsidP="002A34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85CD7" w:rsidRPr="00EB7ED3">
        <w:rPr>
          <w:b/>
          <w:sz w:val="28"/>
          <w:szCs w:val="28"/>
        </w:rPr>
        <w:t>. Материальное обеспечение</w:t>
      </w:r>
      <w:r w:rsidR="00785CD7">
        <w:rPr>
          <w:b/>
          <w:sz w:val="28"/>
          <w:szCs w:val="28"/>
        </w:rPr>
        <w:t xml:space="preserve"> Конференции</w:t>
      </w:r>
    </w:p>
    <w:p w:rsidR="006D554B" w:rsidRDefault="002A347F" w:rsidP="00733418">
      <w:pPr>
        <w:pStyle w:val="a7"/>
        <w:spacing w:after="0" w:line="276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85CD7" w:rsidRPr="00EB7ED3">
        <w:rPr>
          <w:sz w:val="28"/>
          <w:szCs w:val="28"/>
        </w:rPr>
        <w:t>.1</w:t>
      </w:r>
      <w:r w:rsidR="00785CD7">
        <w:rPr>
          <w:sz w:val="28"/>
          <w:szCs w:val="28"/>
        </w:rPr>
        <w:t xml:space="preserve">. </w:t>
      </w:r>
      <w:r w:rsidR="00785CD7" w:rsidRPr="00EB7ED3">
        <w:rPr>
          <w:sz w:val="28"/>
          <w:szCs w:val="28"/>
        </w:rPr>
        <w:t>Финансовое обеспечение производится за счет</w:t>
      </w:r>
      <w:r>
        <w:rPr>
          <w:sz w:val="28"/>
          <w:szCs w:val="28"/>
        </w:rPr>
        <w:t xml:space="preserve"> оргвзноса участников </w:t>
      </w:r>
      <w:r w:rsidR="00C73F0B">
        <w:rPr>
          <w:sz w:val="28"/>
          <w:szCs w:val="28"/>
        </w:rPr>
        <w:t>Конференции</w:t>
      </w:r>
      <w:r w:rsidR="00785CD7">
        <w:rPr>
          <w:sz w:val="28"/>
          <w:szCs w:val="28"/>
        </w:rPr>
        <w:t>.</w:t>
      </w:r>
      <w:r w:rsidR="00C741D5">
        <w:rPr>
          <w:sz w:val="28"/>
          <w:szCs w:val="28"/>
          <w:lang w:val="ru-RU"/>
        </w:rPr>
        <w:t xml:space="preserve"> </w:t>
      </w:r>
    </w:p>
    <w:p w:rsidR="006D554B" w:rsidRPr="00C73F0B" w:rsidRDefault="006D554B" w:rsidP="00C73F0B">
      <w:pPr>
        <w:shd w:val="clear" w:color="auto" w:fill="FFFFFF"/>
        <w:tabs>
          <w:tab w:val="left" w:pos="0"/>
        </w:tabs>
        <w:jc w:val="both"/>
        <w:rPr>
          <w:rFonts w:cs="Courier New"/>
          <w:sz w:val="28"/>
        </w:rPr>
      </w:pPr>
      <w:r w:rsidRPr="00C73F0B">
        <w:rPr>
          <w:rFonts w:cs="Courier New"/>
          <w:sz w:val="28"/>
        </w:rPr>
        <w:t xml:space="preserve">Очная форма -  </w:t>
      </w:r>
      <w:r w:rsidR="001C5B72" w:rsidRPr="00C73F0B">
        <w:rPr>
          <w:rFonts w:cs="Courier New"/>
          <w:sz w:val="28"/>
        </w:rPr>
        <w:t>5</w:t>
      </w:r>
      <w:r w:rsidRPr="00C73F0B">
        <w:rPr>
          <w:rFonts w:cs="Courier New"/>
          <w:sz w:val="28"/>
        </w:rPr>
        <w:t xml:space="preserve">00 рублей на одного участника, включает </w:t>
      </w:r>
      <w:r w:rsidR="0021373E" w:rsidRPr="00C73F0B">
        <w:rPr>
          <w:rFonts w:cs="Courier New"/>
          <w:sz w:val="28"/>
        </w:rPr>
        <w:t xml:space="preserve">питание участников, </w:t>
      </w:r>
      <w:r w:rsidRPr="00C73F0B">
        <w:rPr>
          <w:rFonts w:cs="Courier New"/>
          <w:sz w:val="28"/>
        </w:rPr>
        <w:t>кофе-паузу, сертификаты участникам и грамоты победителям, методическое обеспечение, издание сборника тезисов;</w:t>
      </w:r>
    </w:p>
    <w:p w:rsidR="006D554B" w:rsidRPr="00C73F0B" w:rsidRDefault="006D554B" w:rsidP="00C73F0B">
      <w:pPr>
        <w:shd w:val="clear" w:color="auto" w:fill="FFFFFF"/>
        <w:tabs>
          <w:tab w:val="left" w:pos="0"/>
        </w:tabs>
        <w:jc w:val="both"/>
        <w:rPr>
          <w:rFonts w:cs="Courier New"/>
          <w:sz w:val="28"/>
        </w:rPr>
      </w:pPr>
      <w:r w:rsidRPr="00C73F0B">
        <w:rPr>
          <w:rFonts w:cs="Courier New"/>
          <w:sz w:val="28"/>
        </w:rPr>
        <w:t xml:space="preserve">Заочная форма – </w:t>
      </w:r>
      <w:r w:rsidR="0021373E" w:rsidRPr="00C73F0B">
        <w:rPr>
          <w:rFonts w:cs="Courier New"/>
          <w:sz w:val="28"/>
        </w:rPr>
        <w:t>2</w:t>
      </w:r>
      <w:r w:rsidRPr="00C73F0B">
        <w:rPr>
          <w:rFonts w:cs="Courier New"/>
          <w:sz w:val="28"/>
        </w:rPr>
        <w:t xml:space="preserve">00 рублей </w:t>
      </w:r>
      <w:r w:rsidR="00C73F0B">
        <w:rPr>
          <w:rFonts w:cs="Courier New"/>
          <w:sz w:val="28"/>
        </w:rPr>
        <w:t xml:space="preserve">– </w:t>
      </w:r>
      <w:r w:rsidRPr="00C73F0B">
        <w:rPr>
          <w:rFonts w:cs="Courier New"/>
          <w:sz w:val="28"/>
        </w:rPr>
        <w:t>сертификаты участникам и грамоты победителям, методическое обеспечение, издание сборника тезисов.</w:t>
      </w:r>
    </w:p>
    <w:p w:rsidR="00785CD7" w:rsidRPr="00EB7ED3" w:rsidRDefault="002A347F" w:rsidP="00733418">
      <w:pPr>
        <w:pStyle w:val="a7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>4</w:t>
      </w:r>
      <w:r w:rsidR="00785CD7" w:rsidRPr="00EB7ED3">
        <w:rPr>
          <w:sz w:val="28"/>
          <w:szCs w:val="28"/>
        </w:rPr>
        <w:t>.2. Оплата командировочных расходов</w:t>
      </w:r>
      <w:r w:rsidR="00CF4E84">
        <w:rPr>
          <w:sz w:val="28"/>
          <w:szCs w:val="28"/>
          <w:lang w:val="ru-RU"/>
        </w:rPr>
        <w:t>,</w:t>
      </w:r>
      <w:r w:rsidR="00785CD7" w:rsidRPr="00EB7ED3">
        <w:rPr>
          <w:sz w:val="28"/>
          <w:szCs w:val="28"/>
        </w:rPr>
        <w:t xml:space="preserve"> и</w:t>
      </w:r>
      <w:r w:rsidR="0021373E">
        <w:rPr>
          <w:sz w:val="28"/>
          <w:szCs w:val="28"/>
          <w:lang w:val="ru-RU"/>
        </w:rPr>
        <w:t xml:space="preserve"> питание</w:t>
      </w:r>
      <w:r w:rsidR="00785CD7" w:rsidRPr="00EB7ED3">
        <w:rPr>
          <w:sz w:val="28"/>
          <w:szCs w:val="28"/>
        </w:rPr>
        <w:t xml:space="preserve"> </w:t>
      </w:r>
      <w:r w:rsidR="0021373E" w:rsidRPr="00EB7ED3">
        <w:rPr>
          <w:sz w:val="28"/>
          <w:szCs w:val="28"/>
        </w:rPr>
        <w:t>преподавател</w:t>
      </w:r>
      <w:r w:rsidR="0021373E">
        <w:rPr>
          <w:sz w:val="28"/>
          <w:szCs w:val="28"/>
          <w:lang w:val="ru-RU"/>
        </w:rPr>
        <w:t>ей</w:t>
      </w:r>
      <w:r w:rsidR="001C5B72">
        <w:rPr>
          <w:sz w:val="28"/>
          <w:szCs w:val="28"/>
          <w:lang w:val="ru-RU"/>
        </w:rPr>
        <w:t>,</w:t>
      </w:r>
      <w:r w:rsidR="0021373E" w:rsidRPr="00EB7ED3">
        <w:rPr>
          <w:sz w:val="28"/>
          <w:szCs w:val="28"/>
        </w:rPr>
        <w:t xml:space="preserve"> </w:t>
      </w:r>
      <w:r w:rsidR="00785CD7" w:rsidRPr="00EB7ED3">
        <w:rPr>
          <w:sz w:val="28"/>
          <w:szCs w:val="28"/>
        </w:rPr>
        <w:t>сопровождающи</w:t>
      </w:r>
      <w:r w:rsidR="00CF4E84">
        <w:rPr>
          <w:sz w:val="28"/>
          <w:szCs w:val="28"/>
          <w:lang w:val="ru-RU"/>
        </w:rPr>
        <w:t>х</w:t>
      </w:r>
      <w:r w:rsidR="0021373E">
        <w:rPr>
          <w:sz w:val="28"/>
          <w:szCs w:val="28"/>
          <w:lang w:val="ru-RU"/>
        </w:rPr>
        <w:t xml:space="preserve"> участников Конференции,</w:t>
      </w:r>
      <w:r w:rsidR="00785CD7" w:rsidRPr="00EB7ED3">
        <w:rPr>
          <w:sz w:val="28"/>
          <w:szCs w:val="28"/>
        </w:rPr>
        <w:t xml:space="preserve"> производится ком</w:t>
      </w:r>
      <w:r>
        <w:rPr>
          <w:sz w:val="28"/>
          <w:szCs w:val="28"/>
        </w:rPr>
        <w:t xml:space="preserve">андирующими </w:t>
      </w:r>
      <w:r w:rsidR="0021373E">
        <w:rPr>
          <w:sz w:val="28"/>
          <w:szCs w:val="28"/>
          <w:lang w:val="ru-RU"/>
        </w:rPr>
        <w:t>образовательными</w:t>
      </w:r>
      <w:r>
        <w:rPr>
          <w:sz w:val="28"/>
          <w:szCs w:val="28"/>
        </w:rPr>
        <w:t xml:space="preserve"> </w:t>
      </w:r>
      <w:r w:rsidR="00C73F0B">
        <w:rPr>
          <w:sz w:val="28"/>
          <w:szCs w:val="28"/>
          <w:lang w:val="ru-RU"/>
        </w:rPr>
        <w:t>учреждениями</w:t>
      </w:r>
      <w:r w:rsidR="00785CD7" w:rsidRPr="00EB7ED3">
        <w:rPr>
          <w:sz w:val="28"/>
          <w:szCs w:val="28"/>
        </w:rPr>
        <w:t>.</w:t>
      </w:r>
    </w:p>
    <w:p w:rsidR="00785CD7" w:rsidRPr="0021373E" w:rsidRDefault="00785CD7" w:rsidP="00733418">
      <w:pPr>
        <w:spacing w:line="276" w:lineRule="auto"/>
        <w:ind w:firstLine="720"/>
        <w:jc w:val="both"/>
        <w:rPr>
          <w:rStyle w:val="af4"/>
          <w:rFonts w:eastAsia="Arial Unicode MS"/>
          <w:sz w:val="28"/>
          <w:szCs w:val="28"/>
          <w:lang w:val="x-none"/>
        </w:rPr>
      </w:pPr>
    </w:p>
    <w:p w:rsidR="00785CD7" w:rsidRPr="00187B24" w:rsidRDefault="003572D2" w:rsidP="00733418">
      <w:pPr>
        <w:spacing w:line="276" w:lineRule="auto"/>
        <w:ind w:firstLine="720"/>
        <w:jc w:val="both"/>
        <w:rPr>
          <w:rStyle w:val="af4"/>
          <w:rFonts w:eastAsia="Arial Unicode MS"/>
          <w:sz w:val="28"/>
          <w:szCs w:val="28"/>
        </w:rPr>
      </w:pPr>
      <w:r>
        <w:rPr>
          <w:rStyle w:val="af4"/>
          <w:rFonts w:eastAsia="Arial Unicode MS"/>
          <w:sz w:val="28"/>
          <w:szCs w:val="28"/>
        </w:rPr>
        <w:t>5</w:t>
      </w:r>
      <w:r w:rsidR="00785CD7" w:rsidRPr="00EB7ED3">
        <w:rPr>
          <w:rStyle w:val="af4"/>
          <w:rFonts w:eastAsia="Arial Unicode MS"/>
          <w:sz w:val="28"/>
          <w:szCs w:val="28"/>
        </w:rPr>
        <w:t xml:space="preserve">. Место проведения </w:t>
      </w:r>
      <w:r w:rsidR="00785CD7">
        <w:rPr>
          <w:rStyle w:val="af4"/>
          <w:rFonts w:eastAsia="Arial Unicode MS"/>
          <w:sz w:val="28"/>
          <w:szCs w:val="28"/>
        </w:rPr>
        <w:t>краево</w:t>
      </w:r>
      <w:r w:rsidR="0027568A">
        <w:rPr>
          <w:rStyle w:val="af4"/>
          <w:rFonts w:eastAsia="Arial Unicode MS"/>
          <w:sz w:val="28"/>
          <w:szCs w:val="28"/>
        </w:rPr>
        <w:t>й</w:t>
      </w:r>
      <w:r w:rsidR="00785CD7">
        <w:rPr>
          <w:rStyle w:val="af4"/>
          <w:rFonts w:eastAsia="Arial Unicode MS"/>
          <w:sz w:val="28"/>
          <w:szCs w:val="28"/>
        </w:rPr>
        <w:t xml:space="preserve"> </w:t>
      </w:r>
      <w:r w:rsidR="00785CD7">
        <w:rPr>
          <w:b/>
          <w:sz w:val="28"/>
          <w:szCs w:val="28"/>
        </w:rPr>
        <w:t>Конференции</w:t>
      </w:r>
    </w:p>
    <w:p w:rsidR="00B32578" w:rsidRPr="00C73F0B" w:rsidRDefault="003572D2" w:rsidP="00B32578">
      <w:pPr>
        <w:pStyle w:val="40"/>
        <w:shd w:val="clear" w:color="auto" w:fill="auto"/>
        <w:spacing w:line="276" w:lineRule="auto"/>
        <w:ind w:firstLine="709"/>
        <w:jc w:val="both"/>
        <w:rPr>
          <w:rFonts w:cs="Courier New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85CD7" w:rsidRPr="00C73F0B">
        <w:rPr>
          <w:sz w:val="28"/>
          <w:szCs w:val="28"/>
        </w:rPr>
        <w:t>.1 Краевая конференция</w:t>
      </w:r>
      <w:r w:rsidR="00785CD7" w:rsidRPr="00C73F0B">
        <w:rPr>
          <w:sz w:val="28"/>
          <w:szCs w:val="28"/>
          <w:lang w:val="ru-RU"/>
        </w:rPr>
        <w:t xml:space="preserve"> </w:t>
      </w:r>
      <w:r w:rsidR="00785CD7" w:rsidRPr="00C73F0B">
        <w:rPr>
          <w:sz w:val="28"/>
          <w:szCs w:val="28"/>
        </w:rPr>
        <w:t xml:space="preserve"> проводится на базе </w:t>
      </w:r>
      <w:r w:rsidR="00B32578" w:rsidRPr="00C73F0B">
        <w:rPr>
          <w:rFonts w:cs="Courier New"/>
          <w:sz w:val="28"/>
          <w:szCs w:val="28"/>
        </w:rPr>
        <w:t xml:space="preserve">КГБПОУ </w:t>
      </w:r>
      <w:r w:rsidR="00B32578" w:rsidRPr="00C73F0B">
        <w:rPr>
          <w:b/>
          <w:bCs/>
          <w:sz w:val="28"/>
          <w:szCs w:val="28"/>
        </w:rPr>
        <w:t>«Заринский политехнический техникум»</w:t>
      </w:r>
      <w:r w:rsidR="00B32578" w:rsidRPr="00C73F0B">
        <w:rPr>
          <w:rFonts w:cs="Courier New"/>
          <w:sz w:val="28"/>
          <w:szCs w:val="28"/>
        </w:rPr>
        <w:t xml:space="preserve">, </w:t>
      </w:r>
    </w:p>
    <w:p w:rsidR="00B32578" w:rsidRPr="00C73F0B" w:rsidRDefault="00B32578" w:rsidP="00B32578">
      <w:pPr>
        <w:pStyle w:val="40"/>
        <w:shd w:val="clear" w:color="auto" w:fill="auto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73F0B">
        <w:rPr>
          <w:rFonts w:cs="Courier New"/>
          <w:sz w:val="28"/>
          <w:szCs w:val="28"/>
          <w:lang w:val="ru-RU"/>
        </w:rPr>
        <w:t xml:space="preserve">Адрес: </w:t>
      </w:r>
      <w:r w:rsidRPr="00C73F0B">
        <w:rPr>
          <w:rFonts w:cs="Courier New"/>
          <w:sz w:val="28"/>
          <w:szCs w:val="28"/>
        </w:rPr>
        <w:t xml:space="preserve">659100, </w:t>
      </w:r>
      <w:r w:rsidRPr="00C73F0B">
        <w:rPr>
          <w:sz w:val="28"/>
          <w:szCs w:val="28"/>
        </w:rPr>
        <w:t xml:space="preserve">г. Заринск, Союза республик, д. 6,     </w:t>
      </w:r>
    </w:p>
    <w:p w:rsidR="00B32578" w:rsidRPr="008D4FA7" w:rsidRDefault="00B32578" w:rsidP="00B32578">
      <w:pPr>
        <w:pStyle w:val="40"/>
        <w:shd w:val="clear" w:color="auto" w:fill="auto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73F0B">
        <w:rPr>
          <w:sz w:val="28"/>
          <w:szCs w:val="28"/>
        </w:rPr>
        <w:t>телефон: (38595) 4</w:t>
      </w:r>
      <w:r w:rsidR="00C73F0B">
        <w:rPr>
          <w:sz w:val="28"/>
          <w:szCs w:val="28"/>
          <w:lang w:val="ru-RU"/>
        </w:rPr>
        <w:t>-</w:t>
      </w:r>
      <w:r w:rsidRPr="00C73F0B">
        <w:rPr>
          <w:sz w:val="28"/>
          <w:szCs w:val="28"/>
        </w:rPr>
        <w:t>01</w:t>
      </w:r>
      <w:r w:rsidR="00C73F0B">
        <w:rPr>
          <w:sz w:val="28"/>
          <w:szCs w:val="28"/>
          <w:lang w:val="ru-RU"/>
        </w:rPr>
        <w:t>-</w:t>
      </w:r>
      <w:r w:rsidRPr="00C73F0B">
        <w:rPr>
          <w:sz w:val="28"/>
          <w:szCs w:val="28"/>
        </w:rPr>
        <w:t xml:space="preserve">23, </w:t>
      </w:r>
    </w:p>
    <w:p w:rsidR="00B32578" w:rsidRPr="008D4FA7" w:rsidRDefault="00B32578" w:rsidP="00B32578">
      <w:pPr>
        <w:pStyle w:val="40"/>
        <w:shd w:val="clear" w:color="auto" w:fill="auto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73F0B">
        <w:rPr>
          <w:sz w:val="28"/>
          <w:szCs w:val="28"/>
        </w:rPr>
        <w:t>факс: (38595) 4</w:t>
      </w:r>
      <w:r w:rsidR="00C73F0B">
        <w:rPr>
          <w:sz w:val="28"/>
          <w:szCs w:val="28"/>
          <w:lang w:val="ru-RU"/>
        </w:rPr>
        <w:t>-</w:t>
      </w:r>
      <w:r w:rsidRPr="00C73F0B">
        <w:rPr>
          <w:sz w:val="28"/>
          <w:szCs w:val="28"/>
        </w:rPr>
        <w:t>00</w:t>
      </w:r>
      <w:r w:rsidR="00C73F0B">
        <w:rPr>
          <w:sz w:val="28"/>
          <w:szCs w:val="28"/>
          <w:lang w:val="ru-RU"/>
        </w:rPr>
        <w:t>-</w:t>
      </w:r>
      <w:r w:rsidRPr="00C73F0B">
        <w:rPr>
          <w:sz w:val="28"/>
          <w:szCs w:val="28"/>
        </w:rPr>
        <w:t>20</w:t>
      </w:r>
    </w:p>
    <w:p w:rsidR="00B32578" w:rsidRPr="00C73F0B" w:rsidRDefault="00785CD7" w:rsidP="00B32578">
      <w:pPr>
        <w:pStyle w:val="40"/>
        <w:shd w:val="clear" w:color="auto" w:fill="auto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73F0B">
        <w:rPr>
          <w:sz w:val="28"/>
          <w:szCs w:val="28"/>
          <w:lang w:val="en-US"/>
        </w:rPr>
        <w:t>E</w:t>
      </w:r>
      <w:r w:rsidRPr="00C73F0B">
        <w:rPr>
          <w:sz w:val="28"/>
          <w:szCs w:val="28"/>
          <w:lang w:val="ru-RU"/>
        </w:rPr>
        <w:t>-</w:t>
      </w:r>
      <w:r w:rsidRPr="00C73F0B">
        <w:rPr>
          <w:sz w:val="28"/>
          <w:szCs w:val="28"/>
          <w:lang w:val="en-US"/>
        </w:rPr>
        <w:t>mail</w:t>
      </w:r>
      <w:r w:rsidRPr="00C73F0B">
        <w:rPr>
          <w:sz w:val="28"/>
          <w:szCs w:val="28"/>
          <w:lang w:val="ru-RU"/>
        </w:rPr>
        <w:t xml:space="preserve">: </w:t>
      </w:r>
      <w:proofErr w:type="spellStart"/>
      <w:r w:rsidR="00B32578" w:rsidRPr="00C73F0B">
        <w:rPr>
          <w:sz w:val="28"/>
          <w:szCs w:val="28"/>
          <w:lang w:val="en-US"/>
        </w:rPr>
        <w:t>zarpolitex</w:t>
      </w:r>
      <w:proofErr w:type="spellEnd"/>
      <w:r w:rsidR="00B32578" w:rsidRPr="00C73F0B">
        <w:rPr>
          <w:sz w:val="28"/>
          <w:szCs w:val="28"/>
        </w:rPr>
        <w:t>@</w:t>
      </w:r>
      <w:r w:rsidR="00B32578" w:rsidRPr="00C73F0B">
        <w:rPr>
          <w:sz w:val="28"/>
          <w:szCs w:val="28"/>
          <w:lang w:val="en-US"/>
        </w:rPr>
        <w:t>mail</w:t>
      </w:r>
      <w:r w:rsidR="00B32578" w:rsidRPr="00C73F0B">
        <w:rPr>
          <w:sz w:val="28"/>
          <w:szCs w:val="28"/>
        </w:rPr>
        <w:t>.</w:t>
      </w:r>
      <w:proofErr w:type="spellStart"/>
      <w:r w:rsidR="00B32578" w:rsidRPr="00C73F0B">
        <w:rPr>
          <w:sz w:val="28"/>
          <w:szCs w:val="28"/>
          <w:lang w:val="en-US"/>
        </w:rPr>
        <w:t>ru</w:t>
      </w:r>
      <w:proofErr w:type="spellEnd"/>
      <w:r w:rsidR="00B32578" w:rsidRPr="00C73F0B">
        <w:rPr>
          <w:sz w:val="28"/>
          <w:szCs w:val="28"/>
        </w:rPr>
        <w:t xml:space="preserve"> </w:t>
      </w:r>
    </w:p>
    <w:p w:rsidR="00342866" w:rsidRPr="0082155D" w:rsidRDefault="003572D2" w:rsidP="00DA2633">
      <w:pPr>
        <w:pStyle w:val="40"/>
        <w:shd w:val="clear" w:color="auto" w:fill="auto"/>
        <w:tabs>
          <w:tab w:val="left" w:pos="754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785CD7" w:rsidRPr="00EB7ED3">
        <w:rPr>
          <w:sz w:val="28"/>
          <w:szCs w:val="28"/>
        </w:rPr>
        <w:t>.2 Контактные телефоны:</w:t>
      </w:r>
    </w:p>
    <w:p w:rsidR="00DA2633" w:rsidRDefault="003A0596" w:rsidP="003A0596">
      <w:pPr>
        <w:pStyle w:val="30"/>
        <w:shd w:val="clear" w:color="auto" w:fill="auto"/>
        <w:spacing w:line="276" w:lineRule="auto"/>
        <w:ind w:firstLine="0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 xml:space="preserve">- </w:t>
      </w:r>
      <w:r w:rsidR="00DA2633">
        <w:rPr>
          <w:spacing w:val="0"/>
          <w:sz w:val="28"/>
          <w:szCs w:val="28"/>
          <w:lang w:val="ru-RU"/>
        </w:rPr>
        <w:t>заместитель директора по УМР,</w:t>
      </w:r>
      <w:r w:rsidR="00C73F0B">
        <w:rPr>
          <w:spacing w:val="0"/>
          <w:sz w:val="28"/>
          <w:szCs w:val="28"/>
          <w:lang w:val="ru-RU"/>
        </w:rPr>
        <w:t xml:space="preserve"> Микушкина Виктория Сергеевна</w:t>
      </w:r>
      <w:r>
        <w:rPr>
          <w:spacing w:val="0"/>
          <w:sz w:val="28"/>
          <w:szCs w:val="28"/>
          <w:lang w:val="ru-RU"/>
        </w:rPr>
        <w:t xml:space="preserve"> </w:t>
      </w:r>
    </w:p>
    <w:p w:rsidR="003A0596" w:rsidRDefault="00DA2633" w:rsidP="003A0596">
      <w:pPr>
        <w:pStyle w:val="30"/>
        <w:shd w:val="clear" w:color="auto" w:fill="auto"/>
        <w:spacing w:line="276" w:lineRule="auto"/>
        <w:ind w:firstLine="0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ab/>
      </w:r>
      <w:r>
        <w:rPr>
          <w:spacing w:val="0"/>
          <w:sz w:val="28"/>
          <w:szCs w:val="28"/>
          <w:lang w:val="ru-RU"/>
        </w:rPr>
        <w:tab/>
      </w:r>
      <w:r>
        <w:rPr>
          <w:spacing w:val="0"/>
          <w:sz w:val="28"/>
          <w:szCs w:val="28"/>
          <w:lang w:val="ru-RU"/>
        </w:rPr>
        <w:tab/>
      </w:r>
      <w:r>
        <w:rPr>
          <w:spacing w:val="0"/>
          <w:sz w:val="28"/>
          <w:szCs w:val="28"/>
          <w:lang w:val="ru-RU"/>
        </w:rPr>
        <w:tab/>
      </w:r>
      <w:r>
        <w:rPr>
          <w:spacing w:val="0"/>
          <w:sz w:val="28"/>
          <w:szCs w:val="28"/>
          <w:lang w:val="ru-RU"/>
        </w:rPr>
        <w:tab/>
      </w:r>
      <w:r>
        <w:rPr>
          <w:spacing w:val="0"/>
          <w:sz w:val="28"/>
          <w:szCs w:val="28"/>
          <w:lang w:val="ru-RU"/>
        </w:rPr>
        <w:tab/>
      </w:r>
      <w:r w:rsidR="00C73F0B">
        <w:rPr>
          <w:spacing w:val="0"/>
          <w:sz w:val="28"/>
          <w:szCs w:val="28"/>
          <w:lang w:val="ru-RU"/>
        </w:rPr>
        <w:t>8-909-507-19-35</w:t>
      </w:r>
    </w:p>
    <w:p w:rsidR="00785CD7" w:rsidRPr="0021373E" w:rsidRDefault="00B32578" w:rsidP="00342866">
      <w:pPr>
        <w:pStyle w:val="30"/>
        <w:shd w:val="clear" w:color="auto" w:fill="auto"/>
        <w:spacing w:line="276" w:lineRule="auto"/>
        <w:ind w:firstLine="0"/>
        <w:jc w:val="right"/>
        <w:rPr>
          <w:spacing w:val="0"/>
          <w:sz w:val="28"/>
          <w:szCs w:val="28"/>
          <w:lang w:val="ru-RU"/>
        </w:rPr>
      </w:pPr>
      <w:r>
        <w:rPr>
          <w:b/>
        </w:rPr>
        <w:br w:type="page"/>
      </w:r>
      <w:r w:rsidR="006068B5" w:rsidRPr="00C741D5">
        <w:rPr>
          <w:b/>
        </w:rPr>
        <w:lastRenderedPageBreak/>
        <w:t>Приложение 1</w:t>
      </w:r>
    </w:p>
    <w:p w:rsidR="006068B5" w:rsidRPr="00C741D5" w:rsidRDefault="006068B5" w:rsidP="006068B5">
      <w:pPr>
        <w:spacing w:line="276" w:lineRule="auto"/>
        <w:jc w:val="center"/>
        <w:rPr>
          <w:b/>
        </w:rPr>
      </w:pPr>
      <w:r w:rsidRPr="00C741D5">
        <w:rPr>
          <w:b/>
        </w:rPr>
        <w:t>ЗАЯВКА</w:t>
      </w:r>
      <w:r w:rsidR="008F6B55">
        <w:rPr>
          <w:rStyle w:val="af9"/>
          <w:b/>
        </w:rPr>
        <w:footnoteReference w:id="1"/>
      </w:r>
    </w:p>
    <w:p w:rsidR="00CF4E84" w:rsidRPr="00C741D5" w:rsidRDefault="006068B5" w:rsidP="00CF4E84">
      <w:pPr>
        <w:jc w:val="center"/>
        <w:rPr>
          <w:b/>
        </w:rPr>
      </w:pPr>
      <w:r w:rsidRPr="00C741D5">
        <w:rPr>
          <w:b/>
        </w:rPr>
        <w:t xml:space="preserve">на </w:t>
      </w:r>
      <w:r w:rsidR="0027568A">
        <w:rPr>
          <w:b/>
        </w:rPr>
        <w:t xml:space="preserve">участие в </w:t>
      </w:r>
      <w:r w:rsidR="0027568A">
        <w:rPr>
          <w:b/>
          <w:lang w:val="en-US"/>
        </w:rPr>
        <w:t>V</w:t>
      </w:r>
      <w:r w:rsidR="003F66D9">
        <w:rPr>
          <w:b/>
          <w:lang w:val="en-US"/>
        </w:rPr>
        <w:t>I</w:t>
      </w:r>
      <w:r w:rsidR="00DA2633">
        <w:rPr>
          <w:b/>
          <w:lang w:val="en-US"/>
        </w:rPr>
        <w:t>I</w:t>
      </w:r>
      <w:r w:rsidR="00CF4E84" w:rsidRPr="00C741D5">
        <w:rPr>
          <w:b/>
        </w:rPr>
        <w:t xml:space="preserve"> научно-практической конференции </w:t>
      </w:r>
    </w:p>
    <w:p w:rsidR="00CF4E84" w:rsidRPr="00C741D5" w:rsidRDefault="00CF4E84" w:rsidP="00CF4E84">
      <w:pPr>
        <w:jc w:val="center"/>
        <w:rPr>
          <w:b/>
        </w:rPr>
      </w:pPr>
      <w:r w:rsidRPr="00C741D5">
        <w:rPr>
          <w:b/>
        </w:rPr>
        <w:t>«</w:t>
      </w:r>
      <w:r w:rsidR="00B32578">
        <w:rPr>
          <w:b/>
        </w:rPr>
        <w:t>Новое поколение - новое мышление 201</w:t>
      </w:r>
      <w:r w:rsidR="00DA2633">
        <w:rPr>
          <w:b/>
          <w:lang w:val="en-US"/>
        </w:rPr>
        <w:t>9</w:t>
      </w:r>
      <w:r w:rsidRPr="00C741D5">
        <w:rPr>
          <w:b/>
        </w:rPr>
        <w:t>»</w:t>
      </w:r>
    </w:p>
    <w:p w:rsidR="006068B5" w:rsidRPr="00C741D5" w:rsidRDefault="006068B5" w:rsidP="006068B5">
      <w:pPr>
        <w:spacing w:line="276" w:lineRule="auto"/>
        <w:jc w:val="center"/>
      </w:pPr>
      <w:r w:rsidRPr="00C741D5">
        <w:t>_____________________________________________________________</w:t>
      </w:r>
    </w:p>
    <w:p w:rsidR="006068B5" w:rsidRPr="00C741D5" w:rsidRDefault="006068B5" w:rsidP="006068B5">
      <w:pPr>
        <w:spacing w:line="276" w:lineRule="auto"/>
        <w:jc w:val="center"/>
      </w:pPr>
      <w:r w:rsidRPr="00C741D5">
        <w:t>(полное название образовательно</w:t>
      </w:r>
      <w:r w:rsidR="003F66D9">
        <w:t>го</w:t>
      </w:r>
      <w:r w:rsidRPr="00C741D5">
        <w:t xml:space="preserve"> </w:t>
      </w:r>
      <w:r w:rsidR="003F66D9">
        <w:t>учреждения</w:t>
      </w:r>
      <w:r w:rsidRPr="00C741D5">
        <w:t>)</w:t>
      </w:r>
    </w:p>
    <w:p w:rsidR="006068B5" w:rsidRPr="00C741D5" w:rsidRDefault="006068B5" w:rsidP="006068B5">
      <w:pPr>
        <w:spacing w:line="276" w:lineRule="auto"/>
        <w:jc w:val="center"/>
      </w:pPr>
      <w:r w:rsidRPr="00C741D5">
        <w:t>_____________________________________________________________</w:t>
      </w:r>
    </w:p>
    <w:p w:rsidR="006068B5" w:rsidRPr="00C741D5" w:rsidRDefault="006068B5" w:rsidP="006068B5">
      <w:pPr>
        <w:spacing w:line="276" w:lineRule="auto"/>
        <w:jc w:val="center"/>
      </w:pPr>
      <w:r w:rsidRPr="00C741D5">
        <w:t>(юридический адрес, индекс, телефон)</w:t>
      </w:r>
    </w:p>
    <w:p w:rsidR="006068B5" w:rsidRPr="00C741D5" w:rsidRDefault="006068B5" w:rsidP="006068B5">
      <w:pPr>
        <w:spacing w:line="276" w:lineRule="auto"/>
        <w:jc w:val="center"/>
      </w:pPr>
      <w:r w:rsidRPr="00C741D5">
        <w:t>_____________________________________________________________</w:t>
      </w:r>
    </w:p>
    <w:p w:rsidR="006068B5" w:rsidRPr="00C741D5" w:rsidRDefault="006068B5" w:rsidP="006068B5">
      <w:pPr>
        <w:spacing w:line="276" w:lineRule="auto"/>
        <w:jc w:val="center"/>
      </w:pPr>
      <w:r w:rsidRPr="00C741D5">
        <w:t>(ФИО директора (полностью)</w:t>
      </w:r>
      <w:r w:rsidR="003F66D9">
        <w:t>)</w:t>
      </w:r>
    </w:p>
    <w:p w:rsidR="006068B5" w:rsidRPr="00C741D5" w:rsidRDefault="006068B5" w:rsidP="006068B5">
      <w:pPr>
        <w:spacing w:line="276" w:lineRule="auto"/>
        <w:jc w:val="center"/>
      </w:pPr>
      <w:r w:rsidRPr="00C741D5">
        <w:t>______________________________________________________________</w:t>
      </w:r>
    </w:p>
    <w:p w:rsidR="006068B5" w:rsidRPr="00C741D5" w:rsidRDefault="006068B5" w:rsidP="006068B5">
      <w:pPr>
        <w:spacing w:line="276" w:lineRule="auto"/>
        <w:jc w:val="center"/>
      </w:pPr>
      <w:r w:rsidRPr="00C741D5">
        <w:t xml:space="preserve">(ИНН/КПП </w:t>
      </w:r>
      <w:r w:rsidR="003F66D9" w:rsidRPr="00C741D5">
        <w:t>образовательно</w:t>
      </w:r>
      <w:r w:rsidR="003F66D9">
        <w:t>го</w:t>
      </w:r>
      <w:r w:rsidR="003F66D9" w:rsidRPr="00C741D5">
        <w:t xml:space="preserve"> </w:t>
      </w:r>
      <w:r w:rsidR="003F66D9">
        <w:t>учреждения</w:t>
      </w:r>
      <w:r w:rsidRPr="00C741D5">
        <w:t>)</w:t>
      </w:r>
    </w:p>
    <w:p w:rsidR="006068B5" w:rsidRPr="00C741D5" w:rsidRDefault="006068B5" w:rsidP="006068B5">
      <w:pPr>
        <w:spacing w:line="276" w:lineRule="auto"/>
        <w:jc w:val="center"/>
      </w:pPr>
    </w:p>
    <w:p w:rsidR="00617D4E" w:rsidRPr="00C741D5" w:rsidRDefault="006068B5" w:rsidP="006068B5">
      <w:pPr>
        <w:pStyle w:val="40"/>
        <w:shd w:val="clear" w:color="auto" w:fill="auto"/>
        <w:spacing w:line="276" w:lineRule="auto"/>
        <w:rPr>
          <w:sz w:val="24"/>
          <w:szCs w:val="24"/>
          <w:lang w:val="ru-RU"/>
        </w:rPr>
      </w:pPr>
      <w:r w:rsidRPr="00C741D5">
        <w:rPr>
          <w:sz w:val="24"/>
          <w:szCs w:val="24"/>
        </w:rPr>
        <w:t xml:space="preserve">направляет для участия в </w:t>
      </w:r>
      <w:r w:rsidR="003F66D9">
        <w:rPr>
          <w:sz w:val="24"/>
          <w:szCs w:val="24"/>
          <w:lang w:val="ru-RU"/>
        </w:rPr>
        <w:t>краевой</w:t>
      </w:r>
      <w:r w:rsidRPr="00C741D5">
        <w:rPr>
          <w:sz w:val="24"/>
          <w:szCs w:val="24"/>
        </w:rPr>
        <w:t xml:space="preserve"> </w:t>
      </w:r>
      <w:r w:rsidRPr="00C741D5">
        <w:rPr>
          <w:sz w:val="24"/>
          <w:szCs w:val="24"/>
          <w:lang w:val="ru-RU"/>
        </w:rPr>
        <w:t>конференции</w:t>
      </w:r>
      <w:r w:rsidR="00C741D5" w:rsidRPr="00C741D5">
        <w:rPr>
          <w:sz w:val="24"/>
          <w:szCs w:val="24"/>
          <w:lang w:val="ru-RU"/>
        </w:rPr>
        <w:t>*</w:t>
      </w:r>
    </w:p>
    <w:p w:rsidR="006068B5" w:rsidRPr="00C741D5" w:rsidRDefault="006068B5" w:rsidP="006068B5">
      <w:pPr>
        <w:pStyle w:val="40"/>
        <w:shd w:val="clear" w:color="auto" w:fill="auto"/>
        <w:spacing w:line="276" w:lineRule="auto"/>
        <w:rPr>
          <w:bCs/>
          <w:iCs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410"/>
      </w:tblGrid>
      <w:tr w:rsidR="00617D4E" w:rsidRPr="00C741D5">
        <w:tc>
          <w:tcPr>
            <w:tcW w:w="6946" w:type="dxa"/>
          </w:tcPr>
          <w:p w:rsidR="00617D4E" w:rsidRPr="00C741D5" w:rsidRDefault="00617D4E" w:rsidP="00EA5632">
            <w:pPr>
              <w:spacing w:line="276" w:lineRule="auto"/>
              <w:jc w:val="both"/>
            </w:pPr>
            <w:r w:rsidRPr="00C741D5">
              <w:t>ФИО участника (полностью)</w:t>
            </w:r>
          </w:p>
        </w:tc>
        <w:tc>
          <w:tcPr>
            <w:tcW w:w="2410" w:type="dxa"/>
          </w:tcPr>
          <w:p w:rsidR="00617D4E" w:rsidRPr="00C741D5" w:rsidRDefault="00617D4E" w:rsidP="00EA5632">
            <w:pPr>
              <w:spacing w:line="276" w:lineRule="auto"/>
              <w:jc w:val="both"/>
            </w:pPr>
          </w:p>
        </w:tc>
      </w:tr>
      <w:tr w:rsidR="00617D4E">
        <w:tc>
          <w:tcPr>
            <w:tcW w:w="6946" w:type="dxa"/>
          </w:tcPr>
          <w:p w:rsidR="00617D4E" w:rsidRDefault="00B32578" w:rsidP="00EA5632">
            <w:pPr>
              <w:spacing w:line="276" w:lineRule="auto"/>
              <w:jc w:val="both"/>
            </w:pPr>
            <w:r>
              <w:t>Профессия/специальность</w:t>
            </w:r>
          </w:p>
        </w:tc>
        <w:tc>
          <w:tcPr>
            <w:tcW w:w="2410" w:type="dxa"/>
          </w:tcPr>
          <w:p w:rsidR="00617D4E" w:rsidRDefault="00617D4E" w:rsidP="00EA5632">
            <w:pPr>
              <w:spacing w:line="276" w:lineRule="auto"/>
              <w:jc w:val="both"/>
            </w:pPr>
          </w:p>
        </w:tc>
      </w:tr>
      <w:tr w:rsidR="00617D4E">
        <w:tc>
          <w:tcPr>
            <w:tcW w:w="6946" w:type="dxa"/>
          </w:tcPr>
          <w:p w:rsidR="00617D4E" w:rsidRDefault="00617D4E" w:rsidP="00EA5632">
            <w:pPr>
              <w:spacing w:line="276" w:lineRule="auto"/>
              <w:jc w:val="both"/>
            </w:pPr>
            <w:r>
              <w:t>Тема выступления</w:t>
            </w:r>
          </w:p>
        </w:tc>
        <w:tc>
          <w:tcPr>
            <w:tcW w:w="2410" w:type="dxa"/>
          </w:tcPr>
          <w:p w:rsidR="00617D4E" w:rsidRDefault="00617D4E" w:rsidP="00EA5632">
            <w:pPr>
              <w:spacing w:line="276" w:lineRule="auto"/>
              <w:jc w:val="both"/>
            </w:pPr>
          </w:p>
        </w:tc>
      </w:tr>
      <w:tr w:rsidR="008F6B55">
        <w:tc>
          <w:tcPr>
            <w:tcW w:w="6946" w:type="dxa"/>
          </w:tcPr>
          <w:p w:rsidR="008F6B55" w:rsidRDefault="008F6B55" w:rsidP="00EA5632">
            <w:pPr>
              <w:spacing w:line="276" w:lineRule="auto"/>
              <w:jc w:val="both"/>
            </w:pPr>
            <w:r>
              <w:t xml:space="preserve">Секция </w:t>
            </w:r>
          </w:p>
        </w:tc>
        <w:tc>
          <w:tcPr>
            <w:tcW w:w="2410" w:type="dxa"/>
          </w:tcPr>
          <w:p w:rsidR="008F6B55" w:rsidRDefault="008F6B55" w:rsidP="00EA5632">
            <w:pPr>
              <w:spacing w:line="276" w:lineRule="auto"/>
              <w:jc w:val="both"/>
            </w:pPr>
          </w:p>
        </w:tc>
      </w:tr>
      <w:tr w:rsidR="00617D4E">
        <w:tc>
          <w:tcPr>
            <w:tcW w:w="6946" w:type="dxa"/>
          </w:tcPr>
          <w:p w:rsidR="00617D4E" w:rsidRDefault="00617D4E" w:rsidP="00B32578">
            <w:pPr>
              <w:spacing w:line="276" w:lineRule="auto"/>
              <w:jc w:val="both"/>
            </w:pPr>
            <w:r>
              <w:t xml:space="preserve">Форма участия: </w:t>
            </w:r>
            <w:r w:rsidR="00B32578">
              <w:t>очная/заочная</w:t>
            </w:r>
          </w:p>
        </w:tc>
        <w:tc>
          <w:tcPr>
            <w:tcW w:w="2410" w:type="dxa"/>
          </w:tcPr>
          <w:p w:rsidR="00617D4E" w:rsidRDefault="00617D4E" w:rsidP="00EA5632">
            <w:pPr>
              <w:spacing w:line="276" w:lineRule="auto"/>
              <w:jc w:val="both"/>
            </w:pPr>
          </w:p>
        </w:tc>
      </w:tr>
      <w:tr w:rsidR="003524F7">
        <w:tc>
          <w:tcPr>
            <w:tcW w:w="6946" w:type="dxa"/>
          </w:tcPr>
          <w:p w:rsidR="003524F7" w:rsidRDefault="003524F7" w:rsidP="00B32578">
            <w:pPr>
              <w:spacing w:line="276" w:lineRule="auto"/>
              <w:jc w:val="both"/>
            </w:pPr>
            <w:r>
              <w:t>Питание: завтрак/обед/ужин</w:t>
            </w:r>
          </w:p>
        </w:tc>
        <w:tc>
          <w:tcPr>
            <w:tcW w:w="2410" w:type="dxa"/>
          </w:tcPr>
          <w:p w:rsidR="003524F7" w:rsidRDefault="003524F7" w:rsidP="00EA5632">
            <w:pPr>
              <w:spacing w:line="276" w:lineRule="auto"/>
              <w:jc w:val="both"/>
            </w:pPr>
          </w:p>
        </w:tc>
      </w:tr>
      <w:tr w:rsidR="00617D4E">
        <w:tc>
          <w:tcPr>
            <w:tcW w:w="6946" w:type="dxa"/>
          </w:tcPr>
          <w:p w:rsidR="00617D4E" w:rsidRDefault="00617D4E" w:rsidP="003F66D9">
            <w:pPr>
              <w:spacing w:line="276" w:lineRule="auto"/>
              <w:jc w:val="both"/>
            </w:pPr>
            <w:r>
              <w:t xml:space="preserve">ФИО руководителя </w:t>
            </w:r>
            <w:r w:rsidR="00334C4C">
              <w:t xml:space="preserve">исследовательской работы </w:t>
            </w:r>
            <w:r>
              <w:t>(полностью)</w:t>
            </w:r>
          </w:p>
        </w:tc>
        <w:tc>
          <w:tcPr>
            <w:tcW w:w="2410" w:type="dxa"/>
          </w:tcPr>
          <w:p w:rsidR="00617D4E" w:rsidRDefault="00617D4E" w:rsidP="00EA5632">
            <w:pPr>
              <w:spacing w:line="276" w:lineRule="auto"/>
              <w:jc w:val="both"/>
            </w:pPr>
          </w:p>
        </w:tc>
      </w:tr>
      <w:tr w:rsidR="00617D4E">
        <w:tc>
          <w:tcPr>
            <w:tcW w:w="6946" w:type="dxa"/>
          </w:tcPr>
          <w:p w:rsidR="00617D4E" w:rsidRDefault="00C741D5" w:rsidP="00334C4C">
            <w:pPr>
              <w:spacing w:line="276" w:lineRule="auto"/>
            </w:pPr>
            <w:r>
              <w:t xml:space="preserve">ФИО представителя </w:t>
            </w:r>
            <w:r w:rsidR="00334C4C" w:rsidRPr="00334C4C">
              <w:t>образовательного учреждения</w:t>
            </w:r>
            <w:r>
              <w:t>, сопровождающего участника конференции (</w:t>
            </w:r>
            <w:r w:rsidRPr="00C741D5">
              <w:rPr>
                <w:u w:val="single"/>
              </w:rPr>
              <w:t>полностью, для оформления финансовых документов)</w:t>
            </w:r>
            <w:r>
              <w:t xml:space="preserve"> </w:t>
            </w:r>
          </w:p>
        </w:tc>
        <w:tc>
          <w:tcPr>
            <w:tcW w:w="2410" w:type="dxa"/>
          </w:tcPr>
          <w:p w:rsidR="00617D4E" w:rsidRDefault="00617D4E" w:rsidP="00EA5632">
            <w:pPr>
              <w:spacing w:line="276" w:lineRule="auto"/>
              <w:jc w:val="both"/>
            </w:pPr>
          </w:p>
        </w:tc>
      </w:tr>
      <w:tr w:rsidR="00617D4E">
        <w:tc>
          <w:tcPr>
            <w:tcW w:w="6946" w:type="dxa"/>
          </w:tcPr>
          <w:p w:rsidR="00617D4E" w:rsidRDefault="00C741D5" w:rsidP="00EA5632">
            <w:pPr>
              <w:spacing w:line="276" w:lineRule="auto"/>
              <w:jc w:val="both"/>
            </w:pPr>
            <w:r>
              <w:t xml:space="preserve">Телефон представителя </w:t>
            </w:r>
            <w:r w:rsidR="00334C4C" w:rsidRPr="00334C4C">
              <w:t>образовательного учреждения</w:t>
            </w:r>
          </w:p>
        </w:tc>
        <w:tc>
          <w:tcPr>
            <w:tcW w:w="2410" w:type="dxa"/>
          </w:tcPr>
          <w:p w:rsidR="00617D4E" w:rsidRDefault="00617D4E" w:rsidP="00EA5632">
            <w:pPr>
              <w:spacing w:line="276" w:lineRule="auto"/>
              <w:jc w:val="both"/>
            </w:pPr>
          </w:p>
        </w:tc>
      </w:tr>
    </w:tbl>
    <w:p w:rsidR="00C741D5" w:rsidRDefault="00C741D5" w:rsidP="006068B5">
      <w:pPr>
        <w:spacing w:line="276" w:lineRule="auto"/>
        <w:jc w:val="both"/>
      </w:pPr>
    </w:p>
    <w:p w:rsidR="006068B5" w:rsidRDefault="00C741D5" w:rsidP="006068B5">
      <w:pPr>
        <w:spacing w:line="276" w:lineRule="auto"/>
        <w:jc w:val="both"/>
      </w:pPr>
      <w:r>
        <w:t>*- В случае</w:t>
      </w:r>
      <w:proofErr w:type="gramStart"/>
      <w:r>
        <w:t>,</w:t>
      </w:r>
      <w:proofErr w:type="gramEnd"/>
      <w:r>
        <w:t xml:space="preserve"> если от </w:t>
      </w:r>
      <w:r w:rsidR="003F66D9" w:rsidRPr="003F66D9">
        <w:t xml:space="preserve">образовательного учреждения </w:t>
      </w:r>
      <w:r>
        <w:t xml:space="preserve">в конференции участвуют два и более обучающихся, то предложенная таблица заполняется на каждого участника. </w:t>
      </w:r>
    </w:p>
    <w:p w:rsidR="00C741D5" w:rsidRDefault="00C741D5" w:rsidP="00C741D5">
      <w:pPr>
        <w:spacing w:line="276" w:lineRule="auto"/>
        <w:jc w:val="both"/>
      </w:pPr>
    </w:p>
    <w:p w:rsidR="006068B5" w:rsidRPr="00EB7ED3" w:rsidRDefault="00334C4C" w:rsidP="00C741D5">
      <w:pPr>
        <w:spacing w:line="276" w:lineRule="auto"/>
        <w:jc w:val="both"/>
      </w:pPr>
      <w:r>
        <w:tab/>
      </w:r>
      <w:proofErr w:type="gramStart"/>
      <w:r w:rsidR="00617D4E">
        <w:t>Участник конференции</w:t>
      </w:r>
      <w:r w:rsidR="006068B5" w:rsidRPr="00EB7ED3">
        <w:t xml:space="preserve">, подписывая настоящую Заявку, дает право </w:t>
      </w:r>
      <w:r w:rsidR="00617D4E">
        <w:t>КГБ</w:t>
      </w:r>
      <w:r w:rsidR="00C741D5">
        <w:t>П</w:t>
      </w:r>
      <w:r w:rsidR="00617D4E">
        <w:t xml:space="preserve">ОУ </w:t>
      </w:r>
      <w:r w:rsidR="009C6D3B">
        <w:t>"Заринский политехнический техникум"</w:t>
      </w:r>
      <w:r w:rsidR="00C741D5">
        <w:t xml:space="preserve"> </w:t>
      </w:r>
      <w:r w:rsidR="006068B5" w:rsidRPr="00EB7ED3">
        <w:t>в течение 1 года  обрабатывать свои  персональные данные в соответствии с Федеральным законом от 27.07.2006 № 152-ФЗ «О персональных данных»</w:t>
      </w:r>
      <w:r w:rsidR="00C741D5">
        <w:t>,</w:t>
      </w:r>
      <w:r w:rsidR="006068B5" w:rsidRPr="00EB7ED3">
        <w:t xml:space="preserve"> а именно: </w:t>
      </w:r>
      <w:r w:rsidR="006068B5" w:rsidRPr="00EB7ED3">
        <w:rPr>
          <w:bCs/>
        </w:rPr>
        <w:t>фамилия, имя, отчество, пол,</w:t>
      </w:r>
      <w:r w:rsidR="006068B5" w:rsidRPr="00EB7ED3">
        <w:t xml:space="preserve"> </w:t>
      </w:r>
      <w:r w:rsidR="006068B5" w:rsidRPr="00EB7ED3">
        <w:rPr>
          <w:bCs/>
        </w:rPr>
        <w:t xml:space="preserve">наименование </w:t>
      </w:r>
      <w:r w:rsidRPr="00334C4C">
        <w:rPr>
          <w:bCs/>
        </w:rPr>
        <w:t>образовательного учреждения</w:t>
      </w:r>
      <w:r w:rsidR="006068B5" w:rsidRPr="00EB7ED3">
        <w:rPr>
          <w:bCs/>
        </w:rPr>
        <w:t xml:space="preserve">, </w:t>
      </w:r>
      <w:r>
        <w:rPr>
          <w:bCs/>
        </w:rPr>
        <w:t>профессия/специальность</w:t>
      </w:r>
      <w:r w:rsidR="00617D4E">
        <w:rPr>
          <w:bCs/>
        </w:rPr>
        <w:t xml:space="preserve"> </w:t>
      </w:r>
      <w:r w:rsidR="006068B5" w:rsidRPr="00EB7ED3">
        <w:rPr>
          <w:bCs/>
        </w:rPr>
        <w:t xml:space="preserve">и </w:t>
      </w:r>
      <w:r w:rsidR="006068B5" w:rsidRPr="00EB7ED3">
        <w:t>осуществлять с ними следующие действия в документальной и электронной форме с использованием и без использования средств автоматизации: сбор</w:t>
      </w:r>
      <w:proofErr w:type="gramEnd"/>
      <w:r w:rsidR="006068B5" w:rsidRPr="00EB7ED3">
        <w:t>, накопление, систематизация, хранение, уточнение, обновление, изменение, использование, обезличивание, блокирование, уничтожение работниками, уполномоченными на вышеуказанные действия в целях обеспечения соблюдения законов и иных нормативных правовых актов, содействия в обучении и обеспечении личной безопасности, а также выражают согласие на размещение данных сведений в общедоступных источниках информации.</w:t>
      </w:r>
    </w:p>
    <w:p w:rsidR="006068B5" w:rsidRPr="00EB7ED3" w:rsidRDefault="006068B5" w:rsidP="006068B5">
      <w:pPr>
        <w:spacing w:line="276" w:lineRule="auto"/>
        <w:ind w:firstLine="720"/>
        <w:jc w:val="both"/>
      </w:pPr>
    </w:p>
    <w:p w:rsidR="006068B5" w:rsidRPr="00DA2633" w:rsidRDefault="00617D4E" w:rsidP="006068B5">
      <w:pPr>
        <w:spacing w:line="276" w:lineRule="auto"/>
        <w:jc w:val="both"/>
        <w:rPr>
          <w:i/>
          <w:sz w:val="20"/>
        </w:rPr>
      </w:pPr>
      <w:r>
        <w:t xml:space="preserve">Директор </w:t>
      </w:r>
      <w:r w:rsidR="00334C4C" w:rsidRPr="003F66D9">
        <w:t xml:space="preserve">образовательного учреждения </w:t>
      </w:r>
      <w:r w:rsidR="00DA2633" w:rsidRPr="00DA2633">
        <w:rPr>
          <w:u w:val="single"/>
        </w:rPr>
        <w:tab/>
      </w:r>
      <w:r w:rsidR="00DA2633" w:rsidRPr="00DA2633">
        <w:rPr>
          <w:u w:val="single"/>
        </w:rPr>
        <w:tab/>
      </w:r>
      <w:r w:rsidR="00DA2633" w:rsidRPr="00DA2633">
        <w:rPr>
          <w:u w:val="single"/>
        </w:rPr>
        <w:tab/>
      </w:r>
      <w:r w:rsidR="00DA2633" w:rsidRPr="00DA2633">
        <w:rPr>
          <w:u w:val="single"/>
        </w:rPr>
        <w:tab/>
      </w:r>
      <w:r w:rsidR="00DA2633" w:rsidRPr="00DA2633">
        <w:t xml:space="preserve"> / </w:t>
      </w:r>
      <w:r w:rsidR="00DA2633" w:rsidRPr="00DA2633">
        <w:rPr>
          <w:u w:val="single"/>
        </w:rPr>
        <w:tab/>
      </w:r>
      <w:r w:rsidR="00DA2633" w:rsidRPr="00DA2633">
        <w:rPr>
          <w:u w:val="single"/>
        </w:rPr>
        <w:tab/>
      </w:r>
      <w:r w:rsidR="00DA2633" w:rsidRPr="00DA2633">
        <w:rPr>
          <w:u w:val="single"/>
        </w:rPr>
        <w:tab/>
      </w:r>
      <w:r w:rsidR="00DA2633" w:rsidRPr="00DA2633">
        <w:rPr>
          <w:u w:val="single"/>
        </w:rPr>
        <w:tab/>
      </w:r>
      <w:r w:rsidR="006068B5" w:rsidRPr="00EB7ED3">
        <w:t xml:space="preserve"> </w:t>
      </w:r>
      <w:r w:rsidR="00DA2633" w:rsidRPr="00DA2633">
        <w:rPr>
          <w:i/>
          <w:sz w:val="20"/>
        </w:rPr>
        <w:tab/>
      </w:r>
      <w:r w:rsidR="00DA2633" w:rsidRPr="00DA2633">
        <w:rPr>
          <w:i/>
          <w:sz w:val="20"/>
        </w:rPr>
        <w:tab/>
      </w:r>
      <w:r w:rsidR="00DA2633" w:rsidRPr="00DA2633">
        <w:rPr>
          <w:i/>
          <w:sz w:val="20"/>
        </w:rPr>
        <w:tab/>
      </w:r>
      <w:r w:rsidR="00DA2633" w:rsidRPr="00DA2633">
        <w:rPr>
          <w:i/>
          <w:sz w:val="20"/>
        </w:rPr>
        <w:tab/>
      </w:r>
      <w:r w:rsidR="00DA2633" w:rsidRPr="00DA2633">
        <w:rPr>
          <w:i/>
          <w:sz w:val="20"/>
        </w:rPr>
        <w:tab/>
      </w:r>
      <w:r w:rsidR="00DA2633" w:rsidRPr="00DA2633">
        <w:rPr>
          <w:i/>
          <w:sz w:val="20"/>
        </w:rPr>
        <w:tab/>
      </w:r>
      <w:r w:rsidR="00DA2633" w:rsidRPr="00DA2633">
        <w:rPr>
          <w:i/>
          <w:sz w:val="20"/>
        </w:rPr>
        <w:tab/>
        <w:t>подпись</w:t>
      </w:r>
      <w:r w:rsidR="00DA2633" w:rsidRPr="00DA2633">
        <w:rPr>
          <w:i/>
          <w:sz w:val="20"/>
        </w:rPr>
        <w:tab/>
      </w:r>
      <w:r w:rsidR="00DA2633" w:rsidRPr="00DA2633">
        <w:rPr>
          <w:i/>
          <w:sz w:val="20"/>
        </w:rPr>
        <w:tab/>
      </w:r>
      <w:r w:rsidR="00DA2633" w:rsidRPr="00DA2633">
        <w:rPr>
          <w:i/>
          <w:sz w:val="20"/>
        </w:rPr>
        <w:tab/>
      </w:r>
      <w:r w:rsidR="006068B5" w:rsidRPr="00DA2633">
        <w:rPr>
          <w:i/>
          <w:sz w:val="20"/>
        </w:rPr>
        <w:t>(И.О. Фамилия)</w:t>
      </w:r>
    </w:p>
    <w:p w:rsidR="006068B5" w:rsidRDefault="00334C4C" w:rsidP="006068B5">
      <w:pPr>
        <w:pStyle w:val="a7"/>
        <w:spacing w:after="0"/>
      </w:pPr>
      <w:r>
        <w:rPr>
          <w:lang w:val="ru-RU"/>
        </w:rPr>
        <w:tab/>
      </w:r>
      <w:r>
        <w:rPr>
          <w:lang w:val="ru-RU"/>
        </w:rPr>
        <w:tab/>
      </w:r>
      <w:r w:rsidR="006068B5" w:rsidRPr="00EB7ED3">
        <w:t>М.П.</w:t>
      </w:r>
    </w:p>
    <w:p w:rsidR="006068B5" w:rsidRPr="00EB7ED3" w:rsidRDefault="006068B5" w:rsidP="006068B5">
      <w:pPr>
        <w:pStyle w:val="a7"/>
        <w:spacing w:after="0"/>
      </w:pPr>
    </w:p>
    <w:p w:rsidR="008D4FA7" w:rsidRDefault="008D4F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3F2F" w:rsidRDefault="00EB3F2F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  <w:r w:rsidRPr="00EB3F2F">
        <w:rPr>
          <w:b/>
          <w:sz w:val="28"/>
          <w:szCs w:val="28"/>
        </w:rPr>
        <w:lastRenderedPageBreak/>
        <w:t>Приложение 2</w:t>
      </w:r>
    </w:p>
    <w:p w:rsidR="00EB3F2F" w:rsidRPr="00EB3F2F" w:rsidRDefault="00EB3F2F" w:rsidP="00EB3F2F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оформлению тезисов</w:t>
      </w:r>
    </w:p>
    <w:p w:rsidR="00EB3F2F" w:rsidRDefault="00EB3F2F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EB3F2F" w:rsidRDefault="00EB3F2F" w:rsidP="00EB3F2F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7ED3">
        <w:rPr>
          <w:sz w:val="28"/>
          <w:szCs w:val="28"/>
        </w:rPr>
        <w:t xml:space="preserve">Текст </w:t>
      </w:r>
      <w:r>
        <w:rPr>
          <w:sz w:val="28"/>
          <w:szCs w:val="28"/>
        </w:rPr>
        <w:t xml:space="preserve">тезисов </w:t>
      </w:r>
      <w:r w:rsidRPr="00EB7ED3">
        <w:rPr>
          <w:sz w:val="28"/>
          <w:szCs w:val="28"/>
        </w:rPr>
        <w:t xml:space="preserve">объемом </w:t>
      </w:r>
      <w:r w:rsidR="00C741D5">
        <w:rPr>
          <w:sz w:val="28"/>
          <w:szCs w:val="28"/>
        </w:rPr>
        <w:t>2-</w:t>
      </w:r>
      <w:r w:rsidRPr="00EB7ED3">
        <w:rPr>
          <w:sz w:val="28"/>
          <w:szCs w:val="28"/>
        </w:rPr>
        <w:t>3 страниц</w:t>
      </w:r>
      <w:r>
        <w:rPr>
          <w:sz w:val="28"/>
          <w:szCs w:val="28"/>
        </w:rPr>
        <w:t>ы</w:t>
      </w:r>
      <w:r w:rsidRPr="00EB7ED3">
        <w:rPr>
          <w:sz w:val="28"/>
          <w:szCs w:val="28"/>
        </w:rPr>
        <w:t xml:space="preserve">, шрифт </w:t>
      </w:r>
      <w:r w:rsidRPr="00EB7ED3"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 w:rsidRPr="00EB7ED3"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 w:rsidRPr="00EB7ED3">
        <w:rPr>
          <w:sz w:val="28"/>
          <w:szCs w:val="28"/>
          <w:lang w:val="en-US"/>
        </w:rPr>
        <w:t>Roman</w:t>
      </w:r>
      <w:r w:rsidRPr="00EB7ED3">
        <w:rPr>
          <w:sz w:val="28"/>
          <w:szCs w:val="28"/>
        </w:rPr>
        <w:t xml:space="preserve">, </w:t>
      </w:r>
      <w:r w:rsidR="0082600E">
        <w:rPr>
          <w:sz w:val="28"/>
          <w:szCs w:val="28"/>
        </w:rPr>
        <w:t>размер кегля – 14, интервал 1</w:t>
      </w:r>
      <w:r w:rsidRPr="00EB7ED3">
        <w:rPr>
          <w:sz w:val="28"/>
          <w:szCs w:val="28"/>
        </w:rPr>
        <w:t xml:space="preserve">; абзацный отступ – 1 см; поля по 2 см с каждого края. </w:t>
      </w:r>
    </w:p>
    <w:p w:rsidR="00EB3F2F" w:rsidRDefault="00EB3F2F" w:rsidP="00EB3F2F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7ED3">
        <w:rPr>
          <w:sz w:val="28"/>
          <w:szCs w:val="28"/>
        </w:rPr>
        <w:t xml:space="preserve">Название по центру (прописными буквами, жирным шрифтом), под названием по </w:t>
      </w:r>
      <w:r w:rsidR="001A4E38">
        <w:rPr>
          <w:sz w:val="28"/>
          <w:szCs w:val="28"/>
        </w:rPr>
        <w:t>правому краю</w:t>
      </w:r>
      <w:r w:rsidR="0082600E">
        <w:rPr>
          <w:sz w:val="28"/>
          <w:szCs w:val="28"/>
        </w:rPr>
        <w:t xml:space="preserve"> фамилия, имя автора;</w:t>
      </w:r>
      <w:r w:rsidRPr="00EB7ED3">
        <w:rPr>
          <w:sz w:val="28"/>
          <w:szCs w:val="28"/>
        </w:rPr>
        <w:t xml:space="preserve"> </w:t>
      </w:r>
      <w:r w:rsidR="0082600E" w:rsidRPr="00EB7ED3">
        <w:rPr>
          <w:sz w:val="28"/>
          <w:szCs w:val="28"/>
        </w:rPr>
        <w:t>фамилия</w:t>
      </w:r>
      <w:r w:rsidR="0082600E">
        <w:rPr>
          <w:sz w:val="28"/>
          <w:szCs w:val="28"/>
        </w:rPr>
        <w:t xml:space="preserve"> и инициалы руководителя</w:t>
      </w:r>
      <w:r w:rsidR="00334C4C">
        <w:rPr>
          <w:sz w:val="28"/>
          <w:szCs w:val="28"/>
        </w:rPr>
        <w:t xml:space="preserve"> исследовательской работы</w:t>
      </w:r>
      <w:r w:rsidR="0082600E">
        <w:rPr>
          <w:sz w:val="28"/>
          <w:szCs w:val="28"/>
        </w:rPr>
        <w:t>;</w:t>
      </w:r>
      <w:r w:rsidR="0082600E" w:rsidRPr="00EB7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полное </w:t>
      </w:r>
      <w:r w:rsidRPr="00EB7ED3">
        <w:rPr>
          <w:sz w:val="28"/>
          <w:szCs w:val="28"/>
        </w:rPr>
        <w:t xml:space="preserve">название </w:t>
      </w:r>
      <w:r w:rsidR="00334C4C" w:rsidRPr="00334C4C">
        <w:rPr>
          <w:sz w:val="28"/>
          <w:szCs w:val="28"/>
        </w:rPr>
        <w:t>образовательного учреждения</w:t>
      </w:r>
      <w:r w:rsidR="0082600E">
        <w:rPr>
          <w:sz w:val="28"/>
          <w:szCs w:val="28"/>
        </w:rPr>
        <w:t>.</w:t>
      </w:r>
      <w:r w:rsidRPr="00EB7ED3">
        <w:rPr>
          <w:sz w:val="28"/>
          <w:szCs w:val="28"/>
        </w:rPr>
        <w:t xml:space="preserve"> </w:t>
      </w:r>
    </w:p>
    <w:p w:rsidR="00EB3F2F" w:rsidRDefault="00EB3F2F" w:rsidP="00EB3F2F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7ED3">
        <w:rPr>
          <w:sz w:val="28"/>
          <w:szCs w:val="28"/>
        </w:rPr>
        <w:t>Через один интервал (пустую строку) после абзацного отступа – непосредственно материал</w:t>
      </w:r>
      <w:r>
        <w:rPr>
          <w:sz w:val="28"/>
          <w:szCs w:val="28"/>
        </w:rPr>
        <w:t xml:space="preserve"> тезисов</w:t>
      </w:r>
      <w:r w:rsidRPr="00EB7ED3">
        <w:rPr>
          <w:sz w:val="28"/>
          <w:szCs w:val="28"/>
        </w:rPr>
        <w:t>.</w:t>
      </w: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2600E" w:rsidRPr="0082600E">
        <w:tc>
          <w:tcPr>
            <w:tcW w:w="9570" w:type="dxa"/>
          </w:tcPr>
          <w:p w:rsidR="0021373E" w:rsidRPr="00334C4C" w:rsidRDefault="0021373E" w:rsidP="0021373E">
            <w:pPr>
              <w:pStyle w:val="11"/>
              <w:ind w:left="567"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34C4C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СУДЬБА РУССКИХ ПЕРЕСЕЛЕНЦЕВ НА АЛТАЕ</w:t>
            </w:r>
          </w:p>
          <w:p w:rsidR="0021373E" w:rsidRPr="008F404F" w:rsidRDefault="0021373E" w:rsidP="0021373E">
            <w:pPr>
              <w:ind w:firstLine="567"/>
              <w:jc w:val="center"/>
              <w:rPr>
                <w:b/>
                <w:sz w:val="16"/>
                <w:szCs w:val="28"/>
              </w:rPr>
            </w:pPr>
          </w:p>
          <w:p w:rsidR="0021373E" w:rsidRDefault="0021373E" w:rsidP="0021373E">
            <w:pPr>
              <w:pStyle w:val="11"/>
              <w:ind w:left="1428" w:firstLine="452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B3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Иванова Мария, </w:t>
            </w:r>
          </w:p>
          <w:p w:rsidR="0021373E" w:rsidRDefault="0021373E" w:rsidP="0021373E">
            <w:pPr>
              <w:pStyle w:val="11"/>
              <w:ind w:left="1428" w:firstLine="452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B3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руководитель А.П. Воронов, </w:t>
            </w:r>
          </w:p>
          <w:p w:rsidR="0021373E" w:rsidRDefault="0021373E" w:rsidP="0021373E">
            <w:pPr>
              <w:pStyle w:val="11"/>
              <w:ind w:left="1428" w:firstLine="452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B3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преподаватель </w:t>
            </w:r>
          </w:p>
          <w:p w:rsidR="0021373E" w:rsidRDefault="0021373E" w:rsidP="0021373E">
            <w:pPr>
              <w:pStyle w:val="11"/>
              <w:ind w:left="1428" w:firstLine="452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B3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КГБПОУ "Заринский </w:t>
            </w:r>
          </w:p>
          <w:p w:rsidR="0021373E" w:rsidRPr="002B3BB4" w:rsidRDefault="0021373E" w:rsidP="0021373E">
            <w:pPr>
              <w:pStyle w:val="11"/>
              <w:ind w:left="1428" w:firstLine="452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B3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политехнический техникум"»</w:t>
            </w:r>
          </w:p>
          <w:p w:rsidR="0021373E" w:rsidRDefault="0021373E" w:rsidP="0021373E">
            <w:pPr>
              <w:pStyle w:val="11"/>
              <w:ind w:left="567"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1373E" w:rsidRPr="002B3BB4" w:rsidRDefault="0021373E" w:rsidP="0021373E">
            <w:pPr>
              <w:pStyle w:val="11"/>
              <w:ind w:left="567"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B3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Вопросы освоения сибирских земель имеют особую актуальность в настоящее время...</w:t>
            </w:r>
          </w:p>
          <w:p w:rsidR="0021373E" w:rsidRDefault="0021373E" w:rsidP="0021373E">
            <w:pPr>
              <w:pStyle w:val="11"/>
              <w:ind w:left="709" w:firstLine="42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1373E" w:rsidRPr="0021373E" w:rsidRDefault="0021373E" w:rsidP="0021373E">
            <w:pPr>
              <w:pStyle w:val="11"/>
              <w:ind w:left="709" w:firstLine="425"/>
              <w:jc w:val="both"/>
              <w:rPr>
                <w:rFonts w:ascii="Times New Roman" w:hAnsi="Times New Roman"/>
                <w:color w:val="000000"/>
                <w:sz w:val="22"/>
                <w:szCs w:val="26"/>
                <w:lang w:eastAsia="ru-RU"/>
              </w:rPr>
            </w:pPr>
            <w:r w:rsidRPr="0021373E">
              <w:rPr>
                <w:rFonts w:ascii="Times New Roman" w:hAnsi="Times New Roman"/>
                <w:color w:val="000000"/>
                <w:sz w:val="22"/>
                <w:szCs w:val="26"/>
                <w:lang w:eastAsia="ru-RU"/>
              </w:rPr>
              <w:t>Список использованных источников (приводится при необходимости). Источники оформляются в соответствии с требованиями стандартов ГОСТ 7.1-2003 «Библиографическая запись. Библиографическое описание. Общие требования и правила составления», ГОСТ 7.82-2001  «Библиографическая запись. Библиографическое описание электронных ресурсов. Общие требования и правила составления», ГОСТ 7.12-93 «Библиографическая запись. Сокращение слов на русском языке. Общие требования и правила».</w:t>
            </w:r>
          </w:p>
          <w:p w:rsidR="0082600E" w:rsidRPr="0082600E" w:rsidRDefault="0082600E" w:rsidP="00BC05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2600E" w:rsidRDefault="0082600E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</w:p>
    <w:p w:rsidR="008D4FA7" w:rsidRDefault="008D4F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3F2F" w:rsidRDefault="00EB3F2F" w:rsidP="00EB3F2F">
      <w:pPr>
        <w:shd w:val="clear" w:color="auto" w:fill="FFFFFF"/>
        <w:tabs>
          <w:tab w:val="left" w:pos="0"/>
        </w:tabs>
        <w:spacing w:line="276" w:lineRule="auto"/>
        <w:jc w:val="right"/>
        <w:rPr>
          <w:b/>
          <w:sz w:val="28"/>
          <w:szCs w:val="28"/>
        </w:rPr>
      </w:pPr>
      <w:r w:rsidRPr="00EB3F2F">
        <w:rPr>
          <w:b/>
          <w:sz w:val="28"/>
          <w:szCs w:val="28"/>
        </w:rPr>
        <w:lastRenderedPageBreak/>
        <w:t>Приложение 3</w:t>
      </w:r>
    </w:p>
    <w:p w:rsidR="00EB3F2F" w:rsidRDefault="00EB3F2F" w:rsidP="00EB3F2F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выступлений</w:t>
      </w:r>
    </w:p>
    <w:p w:rsidR="006068B5" w:rsidRDefault="006068B5" w:rsidP="00EB3F2F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7109EE" w:rsidRPr="00FE4E7B" w:rsidRDefault="007109EE" w:rsidP="007109EE">
      <w:pPr>
        <w:pStyle w:val="a7"/>
        <w:rPr>
          <w:sz w:val="18"/>
          <w:szCs w:val="18"/>
        </w:rPr>
      </w:pPr>
      <w:r>
        <w:rPr>
          <w:sz w:val="28"/>
        </w:rPr>
        <w:t xml:space="preserve">1. </w:t>
      </w:r>
      <w:r w:rsidRPr="00FE4E7B">
        <w:rPr>
          <w:sz w:val="28"/>
        </w:rPr>
        <w:t xml:space="preserve">Оценка руководителя проекта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6"/>
        <w:gridCol w:w="3119"/>
        <w:gridCol w:w="3450"/>
        <w:gridCol w:w="903"/>
      </w:tblGrid>
      <w:tr w:rsidR="007109EE" w:rsidRPr="00CA3E1D" w:rsidTr="007109EE">
        <w:trPr>
          <w:trHeight w:val="230"/>
        </w:trPr>
        <w:tc>
          <w:tcPr>
            <w:tcW w:w="1071" w:type="pct"/>
            <w:vMerge w:val="restart"/>
            <w:vAlign w:val="center"/>
          </w:tcPr>
          <w:p w:rsidR="007109EE" w:rsidRPr="00CA3E1D" w:rsidRDefault="007109EE" w:rsidP="00F74D05">
            <w:pPr>
              <w:pStyle w:val="af5"/>
              <w:jc w:val="center"/>
              <w:rPr>
                <w:rFonts w:ascii="Times New Roman" w:hAnsi="Times New Roman"/>
                <w:b/>
                <w:sz w:val="24"/>
              </w:rPr>
            </w:pPr>
            <w:r w:rsidRPr="00CA3E1D">
              <w:rPr>
                <w:rFonts w:ascii="Times New Roman" w:hAnsi="Times New Roman"/>
                <w:b/>
                <w:sz w:val="24"/>
              </w:rPr>
              <w:t>Критерий</w:t>
            </w:r>
          </w:p>
        </w:tc>
        <w:tc>
          <w:tcPr>
            <w:tcW w:w="3454" w:type="pct"/>
            <w:gridSpan w:val="2"/>
            <w:vAlign w:val="center"/>
          </w:tcPr>
          <w:p w:rsidR="007109EE" w:rsidRPr="008D4FA7" w:rsidRDefault="007109EE" w:rsidP="00F74D05">
            <w:pPr>
              <w:pStyle w:val="af5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b/>
                <w:sz w:val="24"/>
                <w:lang w:val="ru-RU"/>
              </w:rPr>
              <w:t>Уровни сформированности навыков проектной деятельности</w:t>
            </w:r>
          </w:p>
        </w:tc>
        <w:tc>
          <w:tcPr>
            <w:tcW w:w="475" w:type="pct"/>
            <w:vMerge w:val="restart"/>
            <w:vAlign w:val="center"/>
          </w:tcPr>
          <w:p w:rsidR="007109EE" w:rsidRPr="00CA3E1D" w:rsidRDefault="007109EE" w:rsidP="00F74D05">
            <w:pPr>
              <w:pStyle w:val="TableParagraph"/>
              <w:spacing w:line="21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A3E1D">
              <w:rPr>
                <w:rFonts w:ascii="Times New Roman" w:hAnsi="Times New Roman"/>
                <w:b/>
                <w:sz w:val="24"/>
              </w:rPr>
              <w:t>Баллы</w:t>
            </w:r>
            <w:proofErr w:type="spellEnd"/>
          </w:p>
        </w:tc>
      </w:tr>
      <w:tr w:rsidR="007109EE" w:rsidRPr="00CA3E1D" w:rsidTr="007109EE">
        <w:trPr>
          <w:trHeight w:val="230"/>
        </w:trPr>
        <w:tc>
          <w:tcPr>
            <w:tcW w:w="1071" w:type="pct"/>
            <w:vMerge/>
            <w:tcBorders>
              <w:top w:val="nil"/>
            </w:tcBorders>
            <w:vAlign w:val="center"/>
          </w:tcPr>
          <w:p w:rsidR="007109EE" w:rsidRPr="00CA3E1D" w:rsidRDefault="007109EE" w:rsidP="00F74D05">
            <w:pPr>
              <w:pStyle w:val="af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0" w:type="pct"/>
            <w:vAlign w:val="center"/>
          </w:tcPr>
          <w:p w:rsidR="007109EE" w:rsidRPr="00CA3E1D" w:rsidRDefault="007109EE" w:rsidP="00F74D05">
            <w:pPr>
              <w:pStyle w:val="af5"/>
              <w:jc w:val="center"/>
              <w:rPr>
                <w:rFonts w:ascii="Times New Roman" w:hAnsi="Times New Roman"/>
                <w:b/>
                <w:sz w:val="24"/>
              </w:rPr>
            </w:pPr>
            <w:r w:rsidRPr="00CA3E1D">
              <w:rPr>
                <w:rFonts w:ascii="Times New Roman" w:hAnsi="Times New Roman"/>
                <w:b/>
                <w:sz w:val="24"/>
              </w:rPr>
              <w:t xml:space="preserve">Базовый </w:t>
            </w:r>
            <w:r w:rsidR="000241C9">
              <w:rPr>
                <w:rFonts w:ascii="Times New Roman" w:hAnsi="Times New Roman"/>
                <w:b/>
                <w:sz w:val="24"/>
              </w:rPr>
              <w:t xml:space="preserve">уровень </w:t>
            </w:r>
            <w:r w:rsidRPr="00CA3E1D">
              <w:rPr>
                <w:rFonts w:ascii="Times New Roman" w:hAnsi="Times New Roman"/>
                <w:b/>
                <w:sz w:val="24"/>
              </w:rPr>
              <w:t>1 балл</w:t>
            </w:r>
          </w:p>
        </w:tc>
        <w:tc>
          <w:tcPr>
            <w:tcW w:w="1814" w:type="pct"/>
            <w:vAlign w:val="center"/>
          </w:tcPr>
          <w:p w:rsidR="007109EE" w:rsidRPr="00CA3E1D" w:rsidRDefault="007109EE" w:rsidP="00F74D05">
            <w:pPr>
              <w:pStyle w:val="af5"/>
              <w:jc w:val="center"/>
              <w:rPr>
                <w:rFonts w:ascii="Times New Roman" w:hAnsi="Times New Roman"/>
                <w:b/>
                <w:sz w:val="24"/>
              </w:rPr>
            </w:pPr>
            <w:r w:rsidRPr="00CA3E1D">
              <w:rPr>
                <w:rFonts w:ascii="Times New Roman" w:hAnsi="Times New Roman"/>
                <w:b/>
                <w:sz w:val="24"/>
              </w:rPr>
              <w:t>Повышенный</w:t>
            </w:r>
            <w:r w:rsidR="000241C9">
              <w:rPr>
                <w:rFonts w:ascii="Times New Roman" w:hAnsi="Times New Roman"/>
                <w:b/>
                <w:sz w:val="24"/>
              </w:rPr>
              <w:t xml:space="preserve"> уровень</w:t>
            </w:r>
            <w:r w:rsidRPr="00CA3E1D">
              <w:rPr>
                <w:rFonts w:ascii="Times New Roman" w:hAnsi="Times New Roman"/>
                <w:b/>
                <w:sz w:val="24"/>
              </w:rPr>
              <w:t xml:space="preserve"> 2 балла</w:t>
            </w:r>
          </w:p>
        </w:tc>
        <w:tc>
          <w:tcPr>
            <w:tcW w:w="475" w:type="pct"/>
            <w:vMerge/>
            <w:tcBorders>
              <w:top w:val="nil"/>
            </w:tcBorders>
          </w:tcPr>
          <w:p w:rsidR="007109EE" w:rsidRPr="00CA3E1D" w:rsidRDefault="007109EE" w:rsidP="00F74D0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09EE" w:rsidRPr="00CA3E1D" w:rsidTr="007109EE">
        <w:trPr>
          <w:trHeight w:val="1833"/>
        </w:trPr>
        <w:tc>
          <w:tcPr>
            <w:tcW w:w="1071" w:type="pct"/>
          </w:tcPr>
          <w:p w:rsidR="007109EE" w:rsidRPr="00CA3E1D" w:rsidRDefault="007109EE" w:rsidP="00F74D05">
            <w:pPr>
              <w:pStyle w:val="af5"/>
              <w:rPr>
                <w:rFonts w:ascii="Times New Roman" w:hAnsi="Times New Roman"/>
                <w:sz w:val="24"/>
              </w:rPr>
            </w:pPr>
            <w:r w:rsidRPr="00CA3E1D">
              <w:rPr>
                <w:rFonts w:ascii="Times New Roman" w:hAnsi="Times New Roman"/>
                <w:sz w:val="24"/>
              </w:rPr>
              <w:t>Сформированность познавательных учебных действий</w:t>
            </w:r>
          </w:p>
        </w:tc>
        <w:tc>
          <w:tcPr>
            <w:tcW w:w="1640" w:type="pct"/>
          </w:tcPr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Работа в целом свидетельствует о способности самостоятельно с опорой на помощь </w:t>
            </w:r>
            <w:r w:rsidRPr="008D4F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руководителя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ставить проблему и находить  </w:t>
            </w:r>
            <w:r w:rsidRPr="008D4F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пути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>ее</w:t>
            </w:r>
            <w:r w:rsidRPr="008D4FA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>решения.</w:t>
            </w:r>
          </w:p>
        </w:tc>
        <w:tc>
          <w:tcPr>
            <w:tcW w:w="1814" w:type="pct"/>
          </w:tcPr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>Работа в целом свидетельствует</w:t>
            </w:r>
            <w:r w:rsidRPr="008D4FA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о способности самостоятельно ставить проблему и находить </w:t>
            </w:r>
            <w:r w:rsidRPr="008D4F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пути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>ее решения;</w:t>
            </w:r>
          </w:p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продемонстрировано </w:t>
            </w:r>
            <w:r w:rsidRPr="008D4F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умение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>самостоятельно мыслить; способность приобретать</w:t>
            </w:r>
            <w:r w:rsidRPr="008D4FA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>новые знания и осваивать новые способы действий.</w:t>
            </w:r>
          </w:p>
        </w:tc>
        <w:tc>
          <w:tcPr>
            <w:tcW w:w="475" w:type="pct"/>
          </w:tcPr>
          <w:p w:rsidR="007109EE" w:rsidRPr="008D4FA7" w:rsidRDefault="007109EE" w:rsidP="00F74D05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109EE" w:rsidRPr="00CA3E1D" w:rsidTr="007109EE">
        <w:trPr>
          <w:trHeight w:val="1152"/>
        </w:trPr>
        <w:tc>
          <w:tcPr>
            <w:tcW w:w="1071" w:type="pct"/>
          </w:tcPr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>Сформированность</w:t>
            </w:r>
          </w:p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>предметных знаний и способов действий</w:t>
            </w:r>
          </w:p>
        </w:tc>
        <w:tc>
          <w:tcPr>
            <w:tcW w:w="1640" w:type="pct"/>
          </w:tcPr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>Продемонстрировано понимание содержания выполненной работы. В работе и в ответах на вопросы по содержанию работы отсутствовали грубые ошибки</w:t>
            </w:r>
          </w:p>
        </w:tc>
        <w:tc>
          <w:tcPr>
            <w:tcW w:w="1814" w:type="pct"/>
          </w:tcPr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>Продемонстрировано в ходе работы</w:t>
            </w:r>
          </w:p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над проектом свободное владение предметом проектной деятельности. </w:t>
            </w:r>
          </w:p>
          <w:p w:rsidR="007109EE" w:rsidRPr="00CA3E1D" w:rsidRDefault="007109EE" w:rsidP="00F74D05">
            <w:pPr>
              <w:pStyle w:val="af5"/>
              <w:rPr>
                <w:rFonts w:ascii="Times New Roman" w:hAnsi="Times New Roman"/>
                <w:sz w:val="24"/>
              </w:rPr>
            </w:pPr>
            <w:proofErr w:type="spellStart"/>
            <w:r w:rsidRPr="00CA3E1D">
              <w:rPr>
                <w:rFonts w:ascii="Times New Roman" w:hAnsi="Times New Roman"/>
                <w:sz w:val="24"/>
              </w:rPr>
              <w:t>Грубые</w:t>
            </w:r>
            <w:proofErr w:type="spellEnd"/>
            <w:r w:rsidRPr="00CA3E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A3E1D">
              <w:rPr>
                <w:rFonts w:ascii="Times New Roman" w:hAnsi="Times New Roman"/>
                <w:sz w:val="24"/>
              </w:rPr>
              <w:t>ошибки</w:t>
            </w:r>
            <w:proofErr w:type="spellEnd"/>
            <w:r w:rsidRPr="00CA3E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A3E1D">
              <w:rPr>
                <w:rFonts w:ascii="Times New Roman" w:hAnsi="Times New Roman"/>
                <w:sz w:val="24"/>
              </w:rPr>
              <w:t>отсутствовали</w:t>
            </w:r>
            <w:proofErr w:type="spellEnd"/>
            <w:r w:rsidRPr="00CA3E1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5" w:type="pct"/>
          </w:tcPr>
          <w:p w:rsidR="007109EE" w:rsidRPr="00CA3E1D" w:rsidRDefault="007109EE" w:rsidP="00F74D0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7109EE" w:rsidRPr="00CA3E1D" w:rsidTr="007109EE">
        <w:trPr>
          <w:trHeight w:val="1843"/>
        </w:trPr>
        <w:tc>
          <w:tcPr>
            <w:tcW w:w="1071" w:type="pct"/>
          </w:tcPr>
          <w:p w:rsidR="007109EE" w:rsidRPr="00CA3E1D" w:rsidRDefault="007109EE" w:rsidP="00F74D05">
            <w:pPr>
              <w:pStyle w:val="af5"/>
              <w:rPr>
                <w:rFonts w:ascii="Times New Roman" w:hAnsi="Times New Roman"/>
                <w:sz w:val="24"/>
              </w:rPr>
            </w:pPr>
            <w:r w:rsidRPr="00CA3E1D">
              <w:rPr>
                <w:rFonts w:ascii="Times New Roman" w:hAnsi="Times New Roman"/>
                <w:sz w:val="24"/>
              </w:rPr>
              <w:t>Сформированность</w:t>
            </w:r>
          </w:p>
          <w:p w:rsidR="007109EE" w:rsidRPr="00CA3E1D" w:rsidRDefault="007109EE" w:rsidP="00F74D05">
            <w:pPr>
              <w:pStyle w:val="af5"/>
              <w:rPr>
                <w:rFonts w:ascii="Times New Roman" w:hAnsi="Times New Roman"/>
                <w:sz w:val="24"/>
              </w:rPr>
            </w:pPr>
            <w:r w:rsidRPr="00CA3E1D">
              <w:rPr>
                <w:rFonts w:ascii="Times New Roman" w:hAnsi="Times New Roman"/>
                <w:sz w:val="24"/>
              </w:rPr>
              <w:t>регулятивных действий</w:t>
            </w:r>
          </w:p>
        </w:tc>
        <w:tc>
          <w:tcPr>
            <w:tcW w:w="1640" w:type="pct"/>
          </w:tcPr>
          <w:p w:rsidR="007109EE" w:rsidRPr="00CA3E1D" w:rsidRDefault="007109EE" w:rsidP="00F74D05">
            <w:pPr>
              <w:pStyle w:val="af5"/>
              <w:rPr>
                <w:rFonts w:ascii="Times New Roman" w:hAnsi="Times New Roman"/>
                <w:sz w:val="24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Продемонстрированы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ab/>
              <w:t xml:space="preserve">навыки определения темы и планирования работы. Работа доведена до </w:t>
            </w:r>
            <w:r w:rsidRPr="008D4F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конца,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некоторые этапы выполнялись </w:t>
            </w:r>
            <w:r w:rsidRPr="008D4F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при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поддержке </w:t>
            </w:r>
            <w:r w:rsidRPr="008D4FA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руководителя. </w:t>
            </w:r>
            <w:proofErr w:type="spellStart"/>
            <w:r w:rsidRPr="00CA3E1D">
              <w:rPr>
                <w:rFonts w:ascii="Times New Roman" w:hAnsi="Times New Roman"/>
                <w:sz w:val="24"/>
              </w:rPr>
              <w:t>Проявляются</w:t>
            </w:r>
            <w:proofErr w:type="spellEnd"/>
            <w:r w:rsidRPr="00CA3E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A3E1D">
              <w:rPr>
                <w:rFonts w:ascii="Times New Roman" w:hAnsi="Times New Roman"/>
                <w:sz w:val="24"/>
              </w:rPr>
              <w:t>отдельные</w:t>
            </w:r>
            <w:proofErr w:type="spellEnd"/>
            <w:r w:rsidRPr="00CA3E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A3E1D">
              <w:rPr>
                <w:rFonts w:ascii="Times New Roman" w:hAnsi="Times New Roman"/>
                <w:spacing w:val="-3"/>
                <w:sz w:val="24"/>
              </w:rPr>
              <w:t>элементы</w:t>
            </w:r>
            <w:proofErr w:type="spellEnd"/>
            <w:r w:rsidRPr="00CA3E1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A3E1D">
              <w:rPr>
                <w:rFonts w:ascii="Times New Roman" w:hAnsi="Times New Roman"/>
                <w:sz w:val="24"/>
              </w:rPr>
              <w:t>самооценки</w:t>
            </w:r>
            <w:proofErr w:type="spellEnd"/>
            <w:r w:rsidRPr="00CA3E1D">
              <w:rPr>
                <w:rFonts w:ascii="Times New Roman" w:hAnsi="Times New Roman"/>
                <w:sz w:val="24"/>
              </w:rPr>
              <w:t xml:space="preserve"> и</w:t>
            </w:r>
            <w:r w:rsidRPr="00CA3E1D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 w:rsidRPr="00CA3E1D">
              <w:rPr>
                <w:rFonts w:ascii="Times New Roman" w:hAnsi="Times New Roman"/>
                <w:sz w:val="24"/>
              </w:rPr>
              <w:t>самоконтроля обучающегося</w:t>
            </w:r>
          </w:p>
        </w:tc>
        <w:tc>
          <w:tcPr>
            <w:tcW w:w="1814" w:type="pct"/>
          </w:tcPr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Работа тщательно спланирована и последовательно </w:t>
            </w:r>
            <w:r w:rsidRPr="008D4F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реализована,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своевременно пройдены все необходимые этапы </w:t>
            </w:r>
            <w:r w:rsidRPr="008D4F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обсуждения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и представления. </w:t>
            </w:r>
          </w:p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Контроль и </w:t>
            </w:r>
            <w:r w:rsidRPr="008D4F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коррекция </w:t>
            </w:r>
            <w:r w:rsidRPr="008D4FA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осуществлялись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>самостоятельно</w:t>
            </w:r>
          </w:p>
        </w:tc>
        <w:tc>
          <w:tcPr>
            <w:tcW w:w="475" w:type="pct"/>
          </w:tcPr>
          <w:p w:rsidR="007109EE" w:rsidRPr="008D4FA7" w:rsidRDefault="007109EE" w:rsidP="00F74D05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109EE" w:rsidRPr="00CA3E1D" w:rsidTr="007109EE">
        <w:trPr>
          <w:trHeight w:val="1613"/>
        </w:trPr>
        <w:tc>
          <w:tcPr>
            <w:tcW w:w="1071" w:type="pct"/>
            <w:tcBorders>
              <w:bottom w:val="single" w:sz="4" w:space="0" w:color="auto"/>
            </w:tcBorders>
          </w:tcPr>
          <w:p w:rsidR="007109EE" w:rsidRPr="00CA3E1D" w:rsidRDefault="007109EE" w:rsidP="00F74D05">
            <w:pPr>
              <w:pStyle w:val="af5"/>
              <w:rPr>
                <w:rFonts w:ascii="Times New Roman" w:hAnsi="Times New Roman"/>
                <w:sz w:val="24"/>
              </w:rPr>
            </w:pPr>
            <w:r w:rsidRPr="00CA3E1D">
              <w:rPr>
                <w:rFonts w:ascii="Times New Roman" w:hAnsi="Times New Roman"/>
                <w:sz w:val="24"/>
              </w:rPr>
              <w:t>Ответственность</w:t>
            </w:r>
          </w:p>
        </w:tc>
        <w:tc>
          <w:tcPr>
            <w:tcW w:w="1640" w:type="pct"/>
            <w:tcBorders>
              <w:bottom w:val="single" w:sz="4" w:space="0" w:color="auto"/>
            </w:tcBorders>
          </w:tcPr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>В процессе работы над</w:t>
            </w:r>
            <w:r w:rsidRPr="008D4FA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проектом учащийся </w:t>
            </w:r>
            <w:r w:rsidRPr="008D4FA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продемонстрировал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неустойчивую динамику отношения к выполняемой работе, решение вопросов, </w:t>
            </w:r>
            <w:r w:rsidRPr="008D4F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связанных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>с проектом практически всегда</w:t>
            </w:r>
            <w:r w:rsidRPr="008D4FA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>являлось инициативой руководителя</w:t>
            </w:r>
          </w:p>
        </w:tc>
        <w:tc>
          <w:tcPr>
            <w:tcW w:w="1814" w:type="pct"/>
            <w:tcBorders>
              <w:bottom w:val="single" w:sz="4" w:space="0" w:color="auto"/>
            </w:tcBorders>
          </w:tcPr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>В процессе работы над проектом</w:t>
            </w:r>
          </w:p>
          <w:p w:rsidR="007109EE" w:rsidRPr="008D4FA7" w:rsidRDefault="007109EE" w:rsidP="00F74D05">
            <w:pPr>
              <w:pStyle w:val="af5"/>
              <w:rPr>
                <w:rFonts w:ascii="Times New Roman" w:hAnsi="Times New Roman"/>
                <w:sz w:val="24"/>
                <w:lang w:val="ru-RU"/>
              </w:rPr>
            </w:pPr>
            <w:r w:rsidRPr="008D4FA7">
              <w:rPr>
                <w:rFonts w:ascii="Times New Roman" w:hAnsi="Times New Roman"/>
                <w:sz w:val="24"/>
                <w:lang w:val="ru-RU"/>
              </w:rPr>
              <w:t xml:space="preserve">учащийся </w:t>
            </w:r>
            <w:r w:rsidRPr="008D4FA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продемонстрировал </w:t>
            </w:r>
            <w:r w:rsidRPr="008D4F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устойчивую </w:t>
            </w:r>
            <w:r w:rsidRPr="008D4FA7">
              <w:rPr>
                <w:rFonts w:ascii="Times New Roman" w:hAnsi="Times New Roman"/>
                <w:sz w:val="24"/>
                <w:lang w:val="ru-RU"/>
              </w:rPr>
              <w:t>динамику отношения к выполняемой работе, решение вопросов, связанных с работой над проектом практически всегда являлось инициативой учащегося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109EE" w:rsidRPr="008D4FA7" w:rsidRDefault="007109EE" w:rsidP="00F74D05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7109EE" w:rsidRDefault="007109EE">
      <w:r>
        <w:br w:type="page"/>
      </w:r>
    </w:p>
    <w:tbl>
      <w:tblPr>
        <w:tblStyle w:val="TableNormal"/>
        <w:tblW w:w="5005" w:type="pct"/>
        <w:tblInd w:w="-5" w:type="dxa"/>
        <w:tblLook w:val="01E0" w:firstRow="1" w:lastRow="1" w:firstColumn="1" w:lastColumn="1" w:noHBand="0" w:noVBand="0"/>
      </w:tblPr>
      <w:tblGrid>
        <w:gridCol w:w="9507"/>
      </w:tblGrid>
      <w:tr w:rsidR="007109EE" w:rsidRPr="00CA3E1D" w:rsidTr="007109EE">
        <w:trPr>
          <w:trHeight w:val="324"/>
        </w:trPr>
        <w:tc>
          <w:tcPr>
            <w:tcW w:w="5000" w:type="pct"/>
          </w:tcPr>
          <w:p w:rsidR="007109EE" w:rsidRPr="00CA3E1D" w:rsidRDefault="007109EE" w:rsidP="007109EE">
            <w:pPr>
              <w:pStyle w:val="af5"/>
              <w:rPr>
                <w:rFonts w:ascii="Times New Roman" w:hAnsi="Times New Roman"/>
                <w:sz w:val="28"/>
              </w:rPr>
            </w:pPr>
            <w:r w:rsidRPr="008D4F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br w:type="page"/>
            </w:r>
            <w:r w:rsidRPr="00CA3E1D">
              <w:rPr>
                <w:rFonts w:ascii="Times New Roman" w:hAnsi="Times New Roman"/>
                <w:sz w:val="28"/>
              </w:rPr>
              <w:t>2. Оценка комиссии</w:t>
            </w:r>
          </w:p>
        </w:tc>
      </w:tr>
    </w:tbl>
    <w:tbl>
      <w:tblPr>
        <w:tblW w:w="498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5575"/>
        <w:gridCol w:w="1077"/>
        <w:gridCol w:w="913"/>
      </w:tblGrid>
      <w:tr w:rsidR="007109EE" w:rsidRPr="00CA3E1D" w:rsidTr="00F74D05">
        <w:trPr>
          <w:trHeight w:val="563"/>
        </w:trPr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szCs w:val="22"/>
              </w:rPr>
            </w:pPr>
            <w:r w:rsidRPr="00CA3E1D">
              <w:rPr>
                <w:b/>
                <w:szCs w:val="22"/>
              </w:rPr>
              <w:t>Критерий</w:t>
            </w:r>
            <w:r w:rsidRPr="00CA3E1D">
              <w:rPr>
                <w:szCs w:val="22"/>
              </w:rPr>
              <w:t xml:space="preserve"> </w:t>
            </w:r>
            <w:r w:rsidRPr="00CA3E1D">
              <w:rPr>
                <w:b/>
                <w:szCs w:val="22"/>
              </w:rPr>
              <w:t>содержания</w:t>
            </w:r>
          </w:p>
        </w:tc>
        <w:tc>
          <w:tcPr>
            <w:tcW w:w="390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b/>
                <w:szCs w:val="22"/>
              </w:rPr>
            </w:pPr>
            <w:r w:rsidRPr="00CA3E1D">
              <w:rPr>
                <w:rFonts w:eastAsia="Calibri"/>
                <w:b/>
                <w:szCs w:val="22"/>
              </w:rPr>
              <w:t>Оценка (в баллах)</w:t>
            </w:r>
          </w:p>
        </w:tc>
      </w:tr>
      <w:tr w:rsidR="007109EE" w:rsidRPr="00CA3E1D" w:rsidTr="00F16980">
        <w:trPr>
          <w:trHeight w:val="557"/>
        </w:trPr>
        <w:tc>
          <w:tcPr>
            <w:tcW w:w="1096" w:type="pct"/>
            <w:vMerge w:val="restar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szCs w:val="22"/>
              </w:rPr>
            </w:pPr>
            <w:r w:rsidRPr="00CA3E1D">
              <w:rPr>
                <w:bCs/>
                <w:color w:val="000000"/>
                <w:spacing w:val="-4"/>
                <w:szCs w:val="22"/>
              </w:rPr>
              <w:t>Достижения автора работы</w:t>
            </w:r>
          </w:p>
        </w:tc>
        <w:tc>
          <w:tcPr>
            <w:tcW w:w="2877" w:type="pct"/>
            <w:shd w:val="clear" w:color="auto" w:fill="auto"/>
          </w:tcPr>
          <w:p w:rsidR="007109EE" w:rsidRPr="00CA3E1D" w:rsidRDefault="007109EE" w:rsidP="00F74D05">
            <w:pPr>
              <w:rPr>
                <w:szCs w:val="22"/>
                <w:shd w:val="clear" w:color="auto" w:fill="FFFF00"/>
              </w:rPr>
            </w:pPr>
            <w:r w:rsidRPr="00CA3E1D">
              <w:rPr>
                <w:rFonts w:eastAsia="Calibri"/>
                <w:szCs w:val="22"/>
              </w:rPr>
              <w:t>Продемонстрированы навыки определения темы и планирования работы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Да – 1</w:t>
            </w:r>
            <w:proofErr w:type="gramStart"/>
            <w:r w:rsidRPr="00CA3E1D">
              <w:rPr>
                <w:rFonts w:eastAsia="Calibri"/>
                <w:szCs w:val="22"/>
              </w:rPr>
              <w:t xml:space="preserve"> Н</w:t>
            </w:r>
            <w:proofErr w:type="gramEnd"/>
            <w:r w:rsidRPr="00CA3E1D">
              <w:rPr>
                <w:rFonts w:eastAsia="Calibri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</w:p>
        </w:tc>
      </w:tr>
      <w:tr w:rsidR="007109EE" w:rsidRPr="00CA3E1D" w:rsidTr="00F16980">
        <w:trPr>
          <w:trHeight w:val="322"/>
        </w:trPr>
        <w:tc>
          <w:tcPr>
            <w:tcW w:w="1096" w:type="pct"/>
            <w:vMerge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bCs/>
                <w:color w:val="000000"/>
                <w:spacing w:val="-4"/>
                <w:szCs w:val="22"/>
              </w:rPr>
            </w:pPr>
          </w:p>
        </w:tc>
        <w:tc>
          <w:tcPr>
            <w:tcW w:w="2877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Результаты работы имеют практическое значение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Да – 1</w:t>
            </w:r>
            <w:proofErr w:type="gramStart"/>
            <w:r w:rsidRPr="00CA3E1D">
              <w:rPr>
                <w:rFonts w:eastAsia="Calibri"/>
                <w:szCs w:val="22"/>
              </w:rPr>
              <w:t xml:space="preserve"> Н</w:t>
            </w:r>
            <w:proofErr w:type="gramEnd"/>
            <w:r w:rsidRPr="00CA3E1D">
              <w:rPr>
                <w:rFonts w:eastAsia="Calibri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</w:p>
        </w:tc>
      </w:tr>
      <w:tr w:rsidR="007109EE" w:rsidRPr="00CA3E1D" w:rsidTr="00F16980">
        <w:trPr>
          <w:trHeight w:val="285"/>
        </w:trPr>
        <w:tc>
          <w:tcPr>
            <w:tcW w:w="1096" w:type="pct"/>
            <w:vMerge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b/>
                <w:bCs/>
                <w:color w:val="000000"/>
                <w:spacing w:val="-4"/>
                <w:szCs w:val="22"/>
              </w:rPr>
            </w:pPr>
          </w:p>
        </w:tc>
        <w:tc>
          <w:tcPr>
            <w:tcW w:w="2877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Достоверность результатов работы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Да – 1</w:t>
            </w:r>
            <w:proofErr w:type="gramStart"/>
            <w:r w:rsidRPr="00CA3E1D">
              <w:rPr>
                <w:rFonts w:eastAsia="Calibri"/>
                <w:szCs w:val="22"/>
              </w:rPr>
              <w:t xml:space="preserve"> Н</w:t>
            </w:r>
            <w:proofErr w:type="gramEnd"/>
            <w:r w:rsidRPr="00CA3E1D">
              <w:rPr>
                <w:rFonts w:eastAsia="Calibri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</w:p>
        </w:tc>
      </w:tr>
      <w:tr w:rsidR="007109EE" w:rsidRPr="00CA3E1D" w:rsidTr="00F16980">
        <w:trPr>
          <w:trHeight w:val="151"/>
        </w:trPr>
        <w:tc>
          <w:tcPr>
            <w:tcW w:w="1096" w:type="pct"/>
            <w:vMerge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b/>
                <w:bCs/>
                <w:color w:val="000000"/>
                <w:spacing w:val="-4"/>
                <w:szCs w:val="22"/>
              </w:rPr>
            </w:pPr>
          </w:p>
        </w:tc>
        <w:tc>
          <w:tcPr>
            <w:tcW w:w="2877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Новизна работы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Да – 1</w:t>
            </w:r>
            <w:proofErr w:type="gramStart"/>
            <w:r w:rsidRPr="00CA3E1D">
              <w:rPr>
                <w:rFonts w:eastAsia="Calibri"/>
                <w:szCs w:val="22"/>
              </w:rPr>
              <w:t xml:space="preserve"> Н</w:t>
            </w:r>
            <w:proofErr w:type="gramEnd"/>
            <w:r w:rsidRPr="00CA3E1D">
              <w:rPr>
                <w:rFonts w:eastAsia="Calibri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</w:p>
        </w:tc>
      </w:tr>
      <w:tr w:rsidR="007109EE" w:rsidRPr="00CA3E1D" w:rsidTr="00F16980">
        <w:trPr>
          <w:trHeight w:val="850"/>
        </w:trPr>
        <w:tc>
          <w:tcPr>
            <w:tcW w:w="1096" w:type="pct"/>
            <w:vMerge w:val="restar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Самостоятельное приобретение знаний и решение проблем</w:t>
            </w:r>
          </w:p>
        </w:tc>
        <w:tc>
          <w:tcPr>
            <w:tcW w:w="2877" w:type="pct"/>
            <w:shd w:val="clear" w:color="auto" w:fill="auto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Да – 1</w:t>
            </w:r>
            <w:proofErr w:type="gramStart"/>
            <w:r w:rsidRPr="00CA3E1D">
              <w:rPr>
                <w:rFonts w:eastAsia="Calibri"/>
                <w:szCs w:val="22"/>
              </w:rPr>
              <w:t xml:space="preserve"> Н</w:t>
            </w:r>
            <w:proofErr w:type="gramEnd"/>
            <w:r w:rsidRPr="00CA3E1D">
              <w:rPr>
                <w:rFonts w:eastAsia="Calibri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</w:p>
        </w:tc>
      </w:tr>
      <w:tr w:rsidR="007109EE" w:rsidRPr="00CA3E1D" w:rsidTr="00F16980">
        <w:trPr>
          <w:trHeight w:val="829"/>
        </w:trPr>
        <w:tc>
          <w:tcPr>
            <w:tcW w:w="1096" w:type="pct"/>
            <w:vMerge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</w:p>
        </w:tc>
        <w:tc>
          <w:tcPr>
            <w:tcW w:w="2877" w:type="pct"/>
            <w:shd w:val="clear" w:color="auto" w:fill="auto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  <w:r w:rsidRPr="00CA3E1D">
              <w:rPr>
                <w:rFonts w:eastAsia="Calibri"/>
                <w:szCs w:val="22"/>
              </w:rPr>
              <w:t>Да – 1</w:t>
            </w:r>
            <w:proofErr w:type="gramStart"/>
            <w:r w:rsidRPr="00CA3E1D">
              <w:rPr>
                <w:rFonts w:eastAsia="Calibri"/>
                <w:szCs w:val="22"/>
              </w:rPr>
              <w:t xml:space="preserve"> Н</w:t>
            </w:r>
            <w:proofErr w:type="gramEnd"/>
            <w:r w:rsidRPr="00CA3E1D">
              <w:rPr>
                <w:rFonts w:eastAsia="Calibri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CA3E1D" w:rsidRDefault="007109EE" w:rsidP="00F74D05">
            <w:pPr>
              <w:rPr>
                <w:rFonts w:eastAsia="Calibri"/>
                <w:szCs w:val="22"/>
              </w:rPr>
            </w:pPr>
          </w:p>
        </w:tc>
      </w:tr>
      <w:tr w:rsidR="007109EE" w:rsidRPr="005F5856" w:rsidTr="00F16980">
        <w:trPr>
          <w:trHeight w:val="338"/>
        </w:trPr>
        <w:tc>
          <w:tcPr>
            <w:tcW w:w="1096" w:type="pct"/>
            <w:vMerge w:val="restar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Знание предмета работы</w:t>
            </w:r>
          </w:p>
        </w:tc>
        <w:tc>
          <w:tcPr>
            <w:tcW w:w="2877" w:type="pct"/>
            <w:shd w:val="clear" w:color="auto" w:fill="auto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Продемонстрировано понимание содержания выполненной работы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Да – 1</w:t>
            </w:r>
            <w:proofErr w:type="gramStart"/>
            <w:r w:rsidRPr="005F5856">
              <w:rPr>
                <w:rFonts w:eastAsia="Calibri"/>
                <w:sz w:val="22"/>
                <w:szCs w:val="22"/>
              </w:rPr>
              <w:t xml:space="preserve"> Н</w:t>
            </w:r>
            <w:proofErr w:type="gramEnd"/>
            <w:r w:rsidRPr="005F5856">
              <w:rPr>
                <w:rFonts w:eastAsia="Calibri"/>
                <w:sz w:val="22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109EE" w:rsidRPr="005F5856" w:rsidTr="00F16980">
        <w:trPr>
          <w:trHeight w:val="271"/>
        </w:trPr>
        <w:tc>
          <w:tcPr>
            <w:tcW w:w="1096" w:type="pct"/>
            <w:vMerge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77" w:type="pct"/>
            <w:shd w:val="clear" w:color="auto" w:fill="auto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В работе по содержанию работы отсутствуют грубые ошибки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Да – 1</w:t>
            </w:r>
            <w:proofErr w:type="gramStart"/>
            <w:r w:rsidRPr="005F5856">
              <w:rPr>
                <w:rFonts w:eastAsia="Calibri"/>
                <w:sz w:val="22"/>
                <w:szCs w:val="22"/>
              </w:rPr>
              <w:t xml:space="preserve"> Н</w:t>
            </w:r>
            <w:proofErr w:type="gramEnd"/>
            <w:r w:rsidRPr="005F5856">
              <w:rPr>
                <w:rFonts w:eastAsia="Calibri"/>
                <w:sz w:val="22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109EE" w:rsidRPr="005F5856" w:rsidTr="00F16980">
        <w:trPr>
          <w:trHeight w:val="530"/>
        </w:trPr>
        <w:tc>
          <w:tcPr>
            <w:tcW w:w="1096" w:type="pct"/>
            <w:vMerge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77" w:type="pct"/>
            <w:shd w:val="clear" w:color="auto" w:fill="auto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Наличие в работе ссылок на литературу, на достижения ученых и исследователей, занимающихся данной проблемой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Да – 1</w:t>
            </w:r>
            <w:proofErr w:type="gramStart"/>
            <w:r w:rsidRPr="005F5856">
              <w:rPr>
                <w:rFonts w:eastAsia="Calibri"/>
                <w:sz w:val="22"/>
                <w:szCs w:val="22"/>
              </w:rPr>
              <w:t xml:space="preserve"> Н</w:t>
            </w:r>
            <w:proofErr w:type="gramEnd"/>
            <w:r w:rsidRPr="005F5856">
              <w:rPr>
                <w:rFonts w:eastAsia="Calibri"/>
                <w:sz w:val="22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109EE" w:rsidRPr="005F5856" w:rsidTr="00F16980">
        <w:trPr>
          <w:trHeight w:val="260"/>
        </w:trPr>
        <w:tc>
          <w:tcPr>
            <w:tcW w:w="1096" w:type="pct"/>
            <w:vMerge w:val="restar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sz w:val="22"/>
                <w:szCs w:val="22"/>
              </w:rPr>
            </w:pPr>
            <w:r w:rsidRPr="005F5856">
              <w:rPr>
                <w:bCs/>
                <w:color w:val="000000"/>
                <w:spacing w:val="-1"/>
                <w:sz w:val="22"/>
                <w:szCs w:val="22"/>
              </w:rPr>
              <w:t>Композиция работы и ее особенности</w:t>
            </w:r>
          </w:p>
        </w:tc>
        <w:tc>
          <w:tcPr>
            <w:tcW w:w="2877" w:type="pct"/>
            <w:shd w:val="clear" w:color="auto" w:fill="auto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Поставлены цели и определены задачи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Да – 1</w:t>
            </w:r>
            <w:proofErr w:type="gramStart"/>
            <w:r w:rsidRPr="005F5856">
              <w:rPr>
                <w:rFonts w:eastAsia="Calibri"/>
                <w:sz w:val="22"/>
                <w:szCs w:val="22"/>
              </w:rPr>
              <w:t xml:space="preserve"> Н</w:t>
            </w:r>
            <w:proofErr w:type="gramEnd"/>
            <w:r w:rsidRPr="005F5856">
              <w:rPr>
                <w:rFonts w:eastAsia="Calibri"/>
                <w:sz w:val="22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109EE" w:rsidRPr="005F5856" w:rsidTr="00F16980">
        <w:trPr>
          <w:trHeight w:val="315"/>
        </w:trPr>
        <w:tc>
          <w:tcPr>
            <w:tcW w:w="1096" w:type="pct"/>
            <w:vMerge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877" w:type="pct"/>
            <w:shd w:val="clear" w:color="auto" w:fill="auto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Содержание работы соответствует поставленным целям и задачам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Да – 1</w:t>
            </w:r>
            <w:proofErr w:type="gramStart"/>
            <w:r w:rsidRPr="005F5856">
              <w:rPr>
                <w:rFonts w:eastAsia="Calibri"/>
                <w:sz w:val="22"/>
                <w:szCs w:val="22"/>
              </w:rPr>
              <w:t xml:space="preserve"> Н</w:t>
            </w:r>
            <w:proofErr w:type="gramEnd"/>
            <w:r w:rsidRPr="005F5856">
              <w:rPr>
                <w:rFonts w:eastAsia="Calibri"/>
                <w:sz w:val="22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109EE" w:rsidRPr="005F5856" w:rsidTr="00F16980">
        <w:trPr>
          <w:trHeight w:val="561"/>
        </w:trPr>
        <w:tc>
          <w:tcPr>
            <w:tcW w:w="1096" w:type="pct"/>
            <w:vMerge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877" w:type="pct"/>
            <w:shd w:val="clear" w:color="auto" w:fill="auto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Работу характеризует: логика изложения, убедительность рассуждений, оригинальность мышления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Да – 1</w:t>
            </w:r>
            <w:proofErr w:type="gramStart"/>
            <w:r w:rsidRPr="005F5856">
              <w:rPr>
                <w:rFonts w:eastAsia="Calibri"/>
                <w:sz w:val="22"/>
                <w:szCs w:val="22"/>
              </w:rPr>
              <w:t xml:space="preserve"> Н</w:t>
            </w:r>
            <w:proofErr w:type="gramEnd"/>
            <w:r w:rsidRPr="005F5856">
              <w:rPr>
                <w:rFonts w:eastAsia="Calibri"/>
                <w:sz w:val="22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109EE" w:rsidRPr="005F5856" w:rsidTr="00F16980">
        <w:trPr>
          <w:trHeight w:val="284"/>
        </w:trPr>
        <w:tc>
          <w:tcPr>
            <w:tcW w:w="1096" w:type="pct"/>
            <w:vMerge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877" w:type="pct"/>
            <w:shd w:val="clear" w:color="auto" w:fill="auto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 xml:space="preserve">Работа </w:t>
            </w:r>
            <w:proofErr w:type="gramStart"/>
            <w:r w:rsidRPr="005F5856">
              <w:rPr>
                <w:rFonts w:eastAsia="Calibri"/>
                <w:sz w:val="22"/>
                <w:szCs w:val="22"/>
              </w:rPr>
              <w:t>структурирована</w:t>
            </w:r>
            <w:proofErr w:type="gramEnd"/>
            <w:r w:rsidRPr="005F5856">
              <w:rPr>
                <w:rFonts w:eastAsia="Calibri"/>
                <w:sz w:val="22"/>
                <w:szCs w:val="22"/>
              </w:rPr>
              <w:t xml:space="preserve"> верно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Да – 1</w:t>
            </w:r>
            <w:proofErr w:type="gramStart"/>
            <w:r w:rsidRPr="005F5856">
              <w:rPr>
                <w:rFonts w:eastAsia="Calibri"/>
                <w:sz w:val="22"/>
                <w:szCs w:val="22"/>
              </w:rPr>
              <w:t xml:space="preserve"> Н</w:t>
            </w:r>
            <w:proofErr w:type="gramEnd"/>
            <w:r w:rsidRPr="005F5856">
              <w:rPr>
                <w:rFonts w:eastAsia="Calibri"/>
                <w:sz w:val="22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109EE" w:rsidRPr="005F5856" w:rsidTr="00F16980">
        <w:trPr>
          <w:trHeight w:val="261"/>
        </w:trPr>
        <w:tc>
          <w:tcPr>
            <w:tcW w:w="1096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Оформление</w:t>
            </w:r>
          </w:p>
        </w:tc>
        <w:tc>
          <w:tcPr>
            <w:tcW w:w="2877" w:type="pct"/>
            <w:shd w:val="clear" w:color="auto" w:fill="auto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 xml:space="preserve">Оформление работы соответствует предъявляемым требованиям 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  <w:r w:rsidRPr="005F5856">
              <w:rPr>
                <w:rFonts w:eastAsia="Calibri"/>
                <w:sz w:val="22"/>
                <w:szCs w:val="22"/>
              </w:rPr>
              <w:t>Да – 1</w:t>
            </w:r>
            <w:proofErr w:type="gramStart"/>
            <w:r w:rsidRPr="005F5856">
              <w:rPr>
                <w:rFonts w:eastAsia="Calibri"/>
                <w:sz w:val="22"/>
                <w:szCs w:val="22"/>
              </w:rPr>
              <w:t xml:space="preserve"> Н</w:t>
            </w:r>
            <w:proofErr w:type="gramEnd"/>
            <w:r w:rsidRPr="005F5856">
              <w:rPr>
                <w:rFonts w:eastAsia="Calibri"/>
                <w:sz w:val="22"/>
                <w:szCs w:val="22"/>
              </w:rPr>
              <w:t>ет – 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109EE" w:rsidRPr="005F5856" w:rsidRDefault="007109EE" w:rsidP="00F74D0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109EE" w:rsidRPr="00F16980" w:rsidTr="00F74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980" w:rsidRDefault="007109EE" w:rsidP="00F74D05">
            <w:pPr>
              <w:rPr>
                <w:b/>
                <w:bCs/>
                <w:szCs w:val="22"/>
              </w:rPr>
            </w:pPr>
            <w:r w:rsidRPr="00F16980">
              <w:rPr>
                <w:b/>
                <w:bCs/>
                <w:szCs w:val="22"/>
              </w:rPr>
              <w:t xml:space="preserve">Критерий </w:t>
            </w:r>
          </w:p>
          <w:p w:rsidR="007109EE" w:rsidRPr="00F16980" w:rsidRDefault="007109EE" w:rsidP="00F74D05">
            <w:pPr>
              <w:rPr>
                <w:b/>
                <w:bCs/>
                <w:szCs w:val="22"/>
              </w:rPr>
            </w:pPr>
            <w:r w:rsidRPr="00F16980">
              <w:rPr>
                <w:b/>
                <w:bCs/>
                <w:szCs w:val="22"/>
              </w:rPr>
              <w:t>защиты</w:t>
            </w:r>
          </w:p>
        </w:tc>
        <w:tc>
          <w:tcPr>
            <w:tcW w:w="39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EE" w:rsidRPr="00F16980" w:rsidRDefault="007109EE" w:rsidP="00F74D05">
            <w:pPr>
              <w:rPr>
                <w:b/>
                <w:bCs/>
                <w:szCs w:val="22"/>
              </w:rPr>
            </w:pPr>
            <w:r w:rsidRPr="00F16980">
              <w:rPr>
                <w:b/>
                <w:bCs/>
                <w:szCs w:val="22"/>
              </w:rPr>
              <w:t>Оценка (в баллах)</w:t>
            </w:r>
          </w:p>
        </w:tc>
      </w:tr>
      <w:tr w:rsidR="00F16980" w:rsidRPr="005F5856" w:rsidTr="00F16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308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Качество доклада</w:t>
            </w:r>
          </w:p>
        </w:tc>
        <w:tc>
          <w:tcPr>
            <w:tcW w:w="3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1 - доклад зачитывается</w:t>
            </w:r>
          </w:p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2  - доклад пересказывается, но не объяснена суть работы</w:t>
            </w:r>
          </w:p>
          <w:p w:rsidR="00F16980" w:rsidRDefault="00F16980" w:rsidP="00F16980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3  - доклад пересказывается, суть работы объяс</w:t>
            </w:r>
            <w:r w:rsidRPr="005F5856">
              <w:rPr>
                <w:bCs/>
                <w:sz w:val="22"/>
                <w:szCs w:val="22"/>
              </w:rPr>
              <w:softHyphen/>
              <w:t>нена</w:t>
            </w:r>
          </w:p>
          <w:p w:rsidR="00F16980" w:rsidRPr="005F5856" w:rsidRDefault="00F16980" w:rsidP="00F16980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4 - кроме хорошего доклада владение иллюст</w:t>
            </w:r>
            <w:r w:rsidRPr="005F5856">
              <w:rPr>
                <w:bCs/>
                <w:sz w:val="22"/>
                <w:szCs w:val="22"/>
              </w:rPr>
              <w:softHyphen/>
              <w:t>ративным материалом</w:t>
            </w:r>
          </w:p>
          <w:p w:rsidR="00F16980" w:rsidRPr="005F5856" w:rsidRDefault="00F16980" w:rsidP="00F16980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5 - доклад производит очень хорошее впечат</w:t>
            </w:r>
            <w:r w:rsidRPr="005F5856">
              <w:rPr>
                <w:bCs/>
                <w:sz w:val="22"/>
                <w:szCs w:val="22"/>
              </w:rPr>
              <w:softHyphen/>
              <w:t>ление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</w:p>
        </w:tc>
      </w:tr>
      <w:tr w:rsidR="00F16980" w:rsidRPr="005F5856" w:rsidTr="00F16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847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Качество ответов   на вопросы</w:t>
            </w:r>
          </w:p>
        </w:tc>
        <w:tc>
          <w:tcPr>
            <w:tcW w:w="3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1  - нет четкости ответов на большинство вопросов</w:t>
            </w:r>
          </w:p>
          <w:p w:rsidR="00F16980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2 - ответы на большинство вопросов</w:t>
            </w:r>
          </w:p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3 - ответы на все вопросы убедительно, аргументировано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</w:p>
        </w:tc>
      </w:tr>
      <w:tr w:rsidR="00F16980" w:rsidRPr="005F5856" w:rsidTr="00F16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51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Использование демонстрационного материала</w:t>
            </w:r>
          </w:p>
        </w:tc>
        <w:tc>
          <w:tcPr>
            <w:tcW w:w="3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1 - представленный демонстрационный материал не используется в докладе</w:t>
            </w:r>
          </w:p>
          <w:p w:rsidR="00F16980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color w:val="000000"/>
                <w:sz w:val="22"/>
                <w:szCs w:val="22"/>
              </w:rPr>
              <w:t xml:space="preserve">2 </w:t>
            </w:r>
            <w:r w:rsidRPr="005F5856">
              <w:rPr>
                <w:bCs/>
                <w:sz w:val="22"/>
                <w:szCs w:val="22"/>
              </w:rPr>
              <w:t>- представленный демонстрационный мате</w:t>
            </w:r>
            <w:r w:rsidRPr="005F5856">
              <w:rPr>
                <w:bCs/>
                <w:sz w:val="22"/>
                <w:szCs w:val="22"/>
              </w:rPr>
              <w:softHyphen/>
              <w:t>риал используется в докладе</w:t>
            </w:r>
          </w:p>
          <w:p w:rsidR="00F16980" w:rsidRPr="005F5856" w:rsidRDefault="00F16980" w:rsidP="00F74D05">
            <w:pPr>
              <w:rPr>
                <w:color w:val="000000"/>
                <w:sz w:val="22"/>
                <w:szCs w:val="22"/>
              </w:rPr>
            </w:pPr>
            <w:r w:rsidRPr="005F5856">
              <w:rPr>
                <w:color w:val="000000"/>
                <w:sz w:val="22"/>
                <w:szCs w:val="22"/>
              </w:rPr>
              <w:t>3 - представленный демонстрационный мате</w:t>
            </w:r>
            <w:r w:rsidRPr="005F5856">
              <w:rPr>
                <w:color w:val="000000"/>
                <w:sz w:val="22"/>
                <w:szCs w:val="22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color w:val="000000"/>
                <w:sz w:val="22"/>
                <w:szCs w:val="22"/>
              </w:rPr>
            </w:pPr>
          </w:p>
        </w:tc>
      </w:tr>
      <w:tr w:rsidR="00F16980" w:rsidRPr="005F5856" w:rsidTr="00F16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51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Оформление демонстрационного материала</w:t>
            </w:r>
          </w:p>
        </w:tc>
        <w:tc>
          <w:tcPr>
            <w:tcW w:w="3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1  - представлен плохо оформленный демонстрационный материал,</w:t>
            </w:r>
          </w:p>
          <w:p w:rsidR="00F16980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2  - демонстрационный    материал    хорошо оформлен, но есть отдельные претензии</w:t>
            </w:r>
          </w:p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  <w:r w:rsidRPr="005F5856">
              <w:rPr>
                <w:bCs/>
                <w:sz w:val="22"/>
                <w:szCs w:val="22"/>
              </w:rPr>
              <w:t>3 -  к демонстрационному материалу нет пре</w:t>
            </w:r>
            <w:r w:rsidRPr="005F5856">
              <w:rPr>
                <w:bCs/>
                <w:sz w:val="22"/>
                <w:szCs w:val="22"/>
              </w:rPr>
              <w:softHyphen/>
              <w:t xml:space="preserve">тензий                                                               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80" w:rsidRPr="005F5856" w:rsidRDefault="00F16980" w:rsidP="00F74D05">
            <w:pPr>
              <w:rPr>
                <w:bCs/>
                <w:sz w:val="22"/>
                <w:szCs w:val="22"/>
              </w:rPr>
            </w:pPr>
          </w:p>
        </w:tc>
      </w:tr>
    </w:tbl>
    <w:p w:rsidR="00785CD7" w:rsidRDefault="00785CD7" w:rsidP="00733418">
      <w:pPr>
        <w:spacing w:line="276" w:lineRule="auto"/>
        <w:rPr>
          <w:sz w:val="28"/>
          <w:szCs w:val="28"/>
        </w:rPr>
      </w:pPr>
    </w:p>
    <w:sectPr w:rsidR="00785CD7" w:rsidSect="00DA2633">
      <w:headerReference w:type="even" r:id="rId11"/>
      <w:headerReference w:type="first" r:id="rId12"/>
      <w:type w:val="continuous"/>
      <w:pgSz w:w="11906" w:h="16838"/>
      <w:pgMar w:top="568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8E" w:rsidRDefault="0042788E">
      <w:r>
        <w:separator/>
      </w:r>
    </w:p>
  </w:endnote>
  <w:endnote w:type="continuationSeparator" w:id="0">
    <w:p w:rsidR="0042788E" w:rsidRDefault="0042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8E" w:rsidRDefault="0042788E">
      <w:r>
        <w:separator/>
      </w:r>
    </w:p>
  </w:footnote>
  <w:footnote w:type="continuationSeparator" w:id="0">
    <w:p w:rsidR="0042788E" w:rsidRDefault="0042788E">
      <w:r>
        <w:continuationSeparator/>
      </w:r>
    </w:p>
  </w:footnote>
  <w:footnote w:id="1">
    <w:p w:rsidR="008F6B55" w:rsidRPr="008F6B55" w:rsidRDefault="008F6B55">
      <w:pPr>
        <w:pStyle w:val="af7"/>
      </w:pPr>
      <w:r>
        <w:rPr>
          <w:rStyle w:val="af9"/>
        </w:rPr>
        <w:footnoteRef/>
      </w:r>
      <w:r>
        <w:t xml:space="preserve"> Заявка отправляется</w:t>
      </w:r>
      <w:r w:rsidR="00A97A71">
        <w:t xml:space="preserve"> на адрес электронной почты техникума</w:t>
      </w:r>
      <w:r>
        <w:t xml:space="preserve"> в формате </w:t>
      </w:r>
      <w:r w:rsidR="001C5B72">
        <w:rPr>
          <w:lang w:val="en-US"/>
        </w:rPr>
        <w:t>word</w:t>
      </w:r>
      <w:r w:rsidR="001C5B72">
        <w:t>,</w:t>
      </w:r>
      <w:r w:rsidR="001C5B72" w:rsidRPr="001C5B72">
        <w:t xml:space="preserve"> </w:t>
      </w:r>
      <w:proofErr w:type="spellStart"/>
      <w:r>
        <w:rPr>
          <w:lang w:val="en-US"/>
        </w:rPr>
        <w:t>pdf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EB" w:rsidRDefault="000140EB" w:rsidP="0009442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140EB" w:rsidRDefault="000140EB" w:rsidP="00F1442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EB" w:rsidRDefault="000140E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2633">
      <w:rPr>
        <w:noProof/>
      </w:rPr>
      <w:t>1</w:t>
    </w:r>
    <w:r>
      <w:fldChar w:fldCharType="end"/>
    </w:r>
  </w:p>
  <w:p w:rsidR="000140EB" w:rsidRDefault="000140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990"/>
    <w:multiLevelType w:val="hybridMultilevel"/>
    <w:tmpl w:val="9B0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06B93"/>
    <w:multiLevelType w:val="multilevel"/>
    <w:tmpl w:val="F7B0E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B07B4"/>
    <w:multiLevelType w:val="hybridMultilevel"/>
    <w:tmpl w:val="6190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317FA5"/>
    <w:multiLevelType w:val="hybridMultilevel"/>
    <w:tmpl w:val="5422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7407C"/>
    <w:multiLevelType w:val="hybridMultilevel"/>
    <w:tmpl w:val="2C38E142"/>
    <w:lvl w:ilvl="0" w:tplc="0000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5C011B"/>
    <w:multiLevelType w:val="hybridMultilevel"/>
    <w:tmpl w:val="D046AAAA"/>
    <w:lvl w:ilvl="0" w:tplc="B3BA7DDC">
      <w:start w:val="1"/>
      <w:numFmt w:val="decimal"/>
      <w:lvlText w:val="%1."/>
      <w:lvlJc w:val="left"/>
      <w:pPr>
        <w:tabs>
          <w:tab w:val="num" w:pos="8940"/>
        </w:tabs>
        <w:ind w:left="8940" w:hanging="1200"/>
      </w:pPr>
      <w:rPr>
        <w:rFonts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982"/>
        </w:tabs>
        <w:ind w:left="1982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6">
    <w:nsid w:val="137775D8"/>
    <w:multiLevelType w:val="hybridMultilevel"/>
    <w:tmpl w:val="B130EF6C"/>
    <w:lvl w:ilvl="0" w:tplc="F54E5F68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2C1893"/>
    <w:multiLevelType w:val="hybridMultilevel"/>
    <w:tmpl w:val="E4F41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D22D3"/>
    <w:multiLevelType w:val="multilevel"/>
    <w:tmpl w:val="54220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57466"/>
    <w:multiLevelType w:val="hybridMultilevel"/>
    <w:tmpl w:val="A1B2D0CE"/>
    <w:lvl w:ilvl="0" w:tplc="0000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1E7328"/>
    <w:multiLevelType w:val="hybridMultilevel"/>
    <w:tmpl w:val="34BE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752B0"/>
    <w:multiLevelType w:val="hybridMultilevel"/>
    <w:tmpl w:val="DEE8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66D4B"/>
    <w:multiLevelType w:val="multilevel"/>
    <w:tmpl w:val="24D6A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3860DB6"/>
    <w:multiLevelType w:val="hybridMultilevel"/>
    <w:tmpl w:val="709447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65A7DB1"/>
    <w:multiLevelType w:val="hybridMultilevel"/>
    <w:tmpl w:val="873C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A7CD4"/>
    <w:multiLevelType w:val="multilevel"/>
    <w:tmpl w:val="BCCC643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407CD3"/>
    <w:multiLevelType w:val="hybridMultilevel"/>
    <w:tmpl w:val="E6BE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73633"/>
    <w:multiLevelType w:val="hybridMultilevel"/>
    <w:tmpl w:val="2676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8A0682"/>
    <w:multiLevelType w:val="hybridMultilevel"/>
    <w:tmpl w:val="2676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937068"/>
    <w:multiLevelType w:val="hybridMultilevel"/>
    <w:tmpl w:val="2006F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A365D"/>
    <w:multiLevelType w:val="hybridMultilevel"/>
    <w:tmpl w:val="376A6C30"/>
    <w:lvl w:ilvl="0" w:tplc="4C6E7EA0">
      <w:start w:val="14"/>
      <w:numFmt w:val="bullet"/>
      <w:lvlText w:val="-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2D54E7D"/>
    <w:multiLevelType w:val="hybridMultilevel"/>
    <w:tmpl w:val="C686A15E"/>
    <w:lvl w:ilvl="0" w:tplc="0000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97100"/>
    <w:multiLevelType w:val="hybridMultilevel"/>
    <w:tmpl w:val="BCCC6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AFB73F8"/>
    <w:multiLevelType w:val="hybridMultilevel"/>
    <w:tmpl w:val="9E74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6B7FD9"/>
    <w:multiLevelType w:val="hybridMultilevel"/>
    <w:tmpl w:val="DC262022"/>
    <w:lvl w:ilvl="0" w:tplc="F8D8F8F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0274899"/>
    <w:multiLevelType w:val="hybridMultilevel"/>
    <w:tmpl w:val="C330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1E58"/>
    <w:multiLevelType w:val="hybridMultilevel"/>
    <w:tmpl w:val="B248161A"/>
    <w:lvl w:ilvl="0" w:tplc="F8D8F8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B28DF"/>
    <w:multiLevelType w:val="hybridMultilevel"/>
    <w:tmpl w:val="5456E904"/>
    <w:lvl w:ilvl="0" w:tplc="299A86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86669E"/>
    <w:multiLevelType w:val="hybridMultilevel"/>
    <w:tmpl w:val="33C2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04D84"/>
    <w:multiLevelType w:val="multilevel"/>
    <w:tmpl w:val="79B8EAA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E765DB8"/>
    <w:multiLevelType w:val="hybridMultilevel"/>
    <w:tmpl w:val="A68CE92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51F56C2E"/>
    <w:multiLevelType w:val="hybridMultilevel"/>
    <w:tmpl w:val="E756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226C1"/>
    <w:multiLevelType w:val="multilevel"/>
    <w:tmpl w:val="E7F2BFF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3F0266"/>
    <w:multiLevelType w:val="singleLevel"/>
    <w:tmpl w:val="516873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4A0090"/>
    <w:multiLevelType w:val="hybridMultilevel"/>
    <w:tmpl w:val="A68CE92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>
    <w:nsid w:val="5C003D31"/>
    <w:multiLevelType w:val="hybridMultilevel"/>
    <w:tmpl w:val="79B8EA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C597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CF03BA2"/>
    <w:multiLevelType w:val="hybridMultilevel"/>
    <w:tmpl w:val="BC581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5E9A0AE8"/>
    <w:multiLevelType w:val="hybridMultilevel"/>
    <w:tmpl w:val="0DC81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A1CF4"/>
    <w:multiLevelType w:val="hybridMultilevel"/>
    <w:tmpl w:val="DC3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384177"/>
    <w:multiLevelType w:val="hybridMultilevel"/>
    <w:tmpl w:val="F6B6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15E9D"/>
    <w:multiLevelType w:val="hybridMultilevel"/>
    <w:tmpl w:val="D3701A3E"/>
    <w:lvl w:ilvl="0" w:tplc="DC589A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C255A5"/>
    <w:multiLevelType w:val="singleLevel"/>
    <w:tmpl w:val="BEC8B0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D2B64FD"/>
    <w:multiLevelType w:val="hybridMultilevel"/>
    <w:tmpl w:val="059C76F0"/>
    <w:lvl w:ilvl="0" w:tplc="811A360C">
      <w:start w:val="2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830F2C"/>
    <w:multiLevelType w:val="hybridMultilevel"/>
    <w:tmpl w:val="CFF0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B270A6"/>
    <w:multiLevelType w:val="hybridMultilevel"/>
    <w:tmpl w:val="C06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4B1723"/>
    <w:multiLevelType w:val="multilevel"/>
    <w:tmpl w:val="E4F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B272AB"/>
    <w:multiLevelType w:val="hybridMultilevel"/>
    <w:tmpl w:val="A0E6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431DDF"/>
    <w:multiLevelType w:val="hybridMultilevel"/>
    <w:tmpl w:val="435EDC6E"/>
    <w:name w:val="WW8Num1"/>
    <w:lvl w:ilvl="0" w:tplc="0000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6"/>
  </w:num>
  <w:num w:numId="4">
    <w:abstractNumId w:val="42"/>
  </w:num>
  <w:num w:numId="5">
    <w:abstractNumId w:val="44"/>
  </w:num>
  <w:num w:numId="6">
    <w:abstractNumId w:val="20"/>
  </w:num>
  <w:num w:numId="7">
    <w:abstractNumId w:val="6"/>
  </w:num>
  <w:num w:numId="8">
    <w:abstractNumId w:val="13"/>
  </w:num>
  <w:num w:numId="9">
    <w:abstractNumId w:val="11"/>
  </w:num>
  <w:num w:numId="10">
    <w:abstractNumId w:val="45"/>
  </w:num>
  <w:num w:numId="11">
    <w:abstractNumId w:val="0"/>
  </w:num>
  <w:num w:numId="12">
    <w:abstractNumId w:val="34"/>
  </w:num>
  <w:num w:numId="13">
    <w:abstractNumId w:val="28"/>
  </w:num>
  <w:num w:numId="14">
    <w:abstractNumId w:val="17"/>
  </w:num>
  <w:num w:numId="15">
    <w:abstractNumId w:val="2"/>
  </w:num>
  <w:num w:numId="16">
    <w:abstractNumId w:val="23"/>
  </w:num>
  <w:num w:numId="17">
    <w:abstractNumId w:val="37"/>
  </w:num>
  <w:num w:numId="18">
    <w:abstractNumId w:val="48"/>
  </w:num>
  <w:num w:numId="19">
    <w:abstractNumId w:val="5"/>
  </w:num>
  <w:num w:numId="20">
    <w:abstractNumId w:val="7"/>
  </w:num>
  <w:num w:numId="21">
    <w:abstractNumId w:val="46"/>
  </w:num>
  <w:num w:numId="22">
    <w:abstractNumId w:val="26"/>
  </w:num>
  <w:num w:numId="23">
    <w:abstractNumId w:val="24"/>
  </w:num>
  <w:num w:numId="24">
    <w:abstractNumId w:val="22"/>
  </w:num>
  <w:num w:numId="25">
    <w:abstractNumId w:val="3"/>
  </w:num>
  <w:num w:numId="26">
    <w:abstractNumId w:val="35"/>
  </w:num>
  <w:num w:numId="27">
    <w:abstractNumId w:val="29"/>
  </w:num>
  <w:num w:numId="28">
    <w:abstractNumId w:val="4"/>
  </w:num>
  <w:num w:numId="29">
    <w:abstractNumId w:val="8"/>
  </w:num>
  <w:num w:numId="30">
    <w:abstractNumId w:val="21"/>
  </w:num>
  <w:num w:numId="31">
    <w:abstractNumId w:val="15"/>
  </w:num>
  <w:num w:numId="32">
    <w:abstractNumId w:val="9"/>
  </w:num>
  <w:num w:numId="33">
    <w:abstractNumId w:val="30"/>
  </w:num>
  <w:num w:numId="34">
    <w:abstractNumId w:val="39"/>
  </w:num>
  <w:num w:numId="35">
    <w:abstractNumId w:val="19"/>
  </w:num>
  <w:num w:numId="36">
    <w:abstractNumId w:val="14"/>
  </w:num>
  <w:num w:numId="37">
    <w:abstractNumId w:val="47"/>
  </w:num>
  <w:num w:numId="38">
    <w:abstractNumId w:val="38"/>
  </w:num>
  <w:num w:numId="39">
    <w:abstractNumId w:val="10"/>
  </w:num>
  <w:num w:numId="40">
    <w:abstractNumId w:val="31"/>
  </w:num>
  <w:num w:numId="41">
    <w:abstractNumId w:val="16"/>
  </w:num>
  <w:num w:numId="42">
    <w:abstractNumId w:val="18"/>
  </w:num>
  <w:num w:numId="43">
    <w:abstractNumId w:val="43"/>
  </w:num>
  <w:num w:numId="44">
    <w:abstractNumId w:val="1"/>
  </w:num>
  <w:num w:numId="45">
    <w:abstractNumId w:val="25"/>
  </w:num>
  <w:num w:numId="46">
    <w:abstractNumId w:val="41"/>
  </w:num>
  <w:num w:numId="47">
    <w:abstractNumId w:val="32"/>
  </w:num>
  <w:num w:numId="48">
    <w:abstractNumId w:val="40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FC"/>
    <w:rsid w:val="00004C1B"/>
    <w:rsid w:val="000140EB"/>
    <w:rsid w:val="000241C9"/>
    <w:rsid w:val="00026608"/>
    <w:rsid w:val="00031CCF"/>
    <w:rsid w:val="00032415"/>
    <w:rsid w:val="00035650"/>
    <w:rsid w:val="00036B8D"/>
    <w:rsid w:val="0004016C"/>
    <w:rsid w:val="0004201C"/>
    <w:rsid w:val="000437C1"/>
    <w:rsid w:val="00045D63"/>
    <w:rsid w:val="00046E3A"/>
    <w:rsid w:val="000628DA"/>
    <w:rsid w:val="00076EFB"/>
    <w:rsid w:val="000821C2"/>
    <w:rsid w:val="00086CAC"/>
    <w:rsid w:val="00094420"/>
    <w:rsid w:val="000A3969"/>
    <w:rsid w:val="000A5892"/>
    <w:rsid w:val="000B5B9E"/>
    <w:rsid w:val="000C68F2"/>
    <w:rsid w:val="000D03A7"/>
    <w:rsid w:val="000E27E3"/>
    <w:rsid w:val="000E4641"/>
    <w:rsid w:val="000F74EE"/>
    <w:rsid w:val="000F7EC1"/>
    <w:rsid w:val="001126ED"/>
    <w:rsid w:val="00126DF6"/>
    <w:rsid w:val="00145AE4"/>
    <w:rsid w:val="0017397D"/>
    <w:rsid w:val="00175289"/>
    <w:rsid w:val="00176244"/>
    <w:rsid w:val="001877A3"/>
    <w:rsid w:val="0018791D"/>
    <w:rsid w:val="001A1A24"/>
    <w:rsid w:val="001A4506"/>
    <w:rsid w:val="001A4E38"/>
    <w:rsid w:val="001A699C"/>
    <w:rsid w:val="001A6B99"/>
    <w:rsid w:val="001B29C7"/>
    <w:rsid w:val="001B7EB9"/>
    <w:rsid w:val="001C23C0"/>
    <w:rsid w:val="001C5B72"/>
    <w:rsid w:val="001F4FF3"/>
    <w:rsid w:val="001F67DF"/>
    <w:rsid w:val="00200434"/>
    <w:rsid w:val="00212589"/>
    <w:rsid w:val="0021373E"/>
    <w:rsid w:val="00221241"/>
    <w:rsid w:val="00222D8B"/>
    <w:rsid w:val="00235B7C"/>
    <w:rsid w:val="002601B8"/>
    <w:rsid w:val="00271EB9"/>
    <w:rsid w:val="0027568A"/>
    <w:rsid w:val="00277683"/>
    <w:rsid w:val="002812E5"/>
    <w:rsid w:val="00291808"/>
    <w:rsid w:val="002A15CD"/>
    <w:rsid w:val="002A347F"/>
    <w:rsid w:val="002B502C"/>
    <w:rsid w:val="00316394"/>
    <w:rsid w:val="003178D9"/>
    <w:rsid w:val="003272C1"/>
    <w:rsid w:val="00334C4C"/>
    <w:rsid w:val="00342866"/>
    <w:rsid w:val="003438A5"/>
    <w:rsid w:val="00350D60"/>
    <w:rsid w:val="003524F7"/>
    <w:rsid w:val="003572D2"/>
    <w:rsid w:val="00370BDE"/>
    <w:rsid w:val="00376403"/>
    <w:rsid w:val="00377D68"/>
    <w:rsid w:val="0038534D"/>
    <w:rsid w:val="00391DA9"/>
    <w:rsid w:val="00391DDE"/>
    <w:rsid w:val="003A0596"/>
    <w:rsid w:val="003A1491"/>
    <w:rsid w:val="003B27FF"/>
    <w:rsid w:val="003C2AEC"/>
    <w:rsid w:val="003E36FC"/>
    <w:rsid w:val="003F525B"/>
    <w:rsid w:val="003F66D9"/>
    <w:rsid w:val="0042788E"/>
    <w:rsid w:val="00431306"/>
    <w:rsid w:val="00431C56"/>
    <w:rsid w:val="004409A6"/>
    <w:rsid w:val="00442276"/>
    <w:rsid w:val="0044452A"/>
    <w:rsid w:val="00451DEA"/>
    <w:rsid w:val="00482DBC"/>
    <w:rsid w:val="00486CCB"/>
    <w:rsid w:val="004A10B4"/>
    <w:rsid w:val="004B7FD8"/>
    <w:rsid w:val="004C6C10"/>
    <w:rsid w:val="004D614C"/>
    <w:rsid w:val="0053471A"/>
    <w:rsid w:val="00542F8F"/>
    <w:rsid w:val="00561187"/>
    <w:rsid w:val="00563C10"/>
    <w:rsid w:val="00572424"/>
    <w:rsid w:val="00577E11"/>
    <w:rsid w:val="00581D8F"/>
    <w:rsid w:val="00592708"/>
    <w:rsid w:val="00594205"/>
    <w:rsid w:val="00594308"/>
    <w:rsid w:val="005950B0"/>
    <w:rsid w:val="005A2085"/>
    <w:rsid w:val="005A3933"/>
    <w:rsid w:val="005A472F"/>
    <w:rsid w:val="005C397C"/>
    <w:rsid w:val="005D1463"/>
    <w:rsid w:val="00602EA2"/>
    <w:rsid w:val="00604E00"/>
    <w:rsid w:val="006068B5"/>
    <w:rsid w:val="00617D4E"/>
    <w:rsid w:val="00620785"/>
    <w:rsid w:val="00653666"/>
    <w:rsid w:val="00661846"/>
    <w:rsid w:val="0066375F"/>
    <w:rsid w:val="006722B0"/>
    <w:rsid w:val="00673717"/>
    <w:rsid w:val="0068188E"/>
    <w:rsid w:val="006C7D90"/>
    <w:rsid w:val="006D1DC6"/>
    <w:rsid w:val="006D554B"/>
    <w:rsid w:val="006E22B0"/>
    <w:rsid w:val="006E3AD6"/>
    <w:rsid w:val="007109EE"/>
    <w:rsid w:val="007165B0"/>
    <w:rsid w:val="0071701E"/>
    <w:rsid w:val="00722543"/>
    <w:rsid w:val="0073054E"/>
    <w:rsid w:val="00733418"/>
    <w:rsid w:val="0076253A"/>
    <w:rsid w:val="0077042F"/>
    <w:rsid w:val="00770715"/>
    <w:rsid w:val="00771769"/>
    <w:rsid w:val="00771AD7"/>
    <w:rsid w:val="0077467A"/>
    <w:rsid w:val="00775F1C"/>
    <w:rsid w:val="007838A4"/>
    <w:rsid w:val="00785CD7"/>
    <w:rsid w:val="00790BE2"/>
    <w:rsid w:val="007A7188"/>
    <w:rsid w:val="007B4908"/>
    <w:rsid w:val="007C6BE4"/>
    <w:rsid w:val="007D415A"/>
    <w:rsid w:val="007D73F4"/>
    <w:rsid w:val="007E1151"/>
    <w:rsid w:val="007E448E"/>
    <w:rsid w:val="007E5176"/>
    <w:rsid w:val="007F24DA"/>
    <w:rsid w:val="0082155D"/>
    <w:rsid w:val="00823931"/>
    <w:rsid w:val="0082600E"/>
    <w:rsid w:val="0083419B"/>
    <w:rsid w:val="00834555"/>
    <w:rsid w:val="00840531"/>
    <w:rsid w:val="00841455"/>
    <w:rsid w:val="0084323F"/>
    <w:rsid w:val="008445AF"/>
    <w:rsid w:val="00847B70"/>
    <w:rsid w:val="008828AE"/>
    <w:rsid w:val="008944E1"/>
    <w:rsid w:val="00894D9C"/>
    <w:rsid w:val="00897429"/>
    <w:rsid w:val="008B0FE4"/>
    <w:rsid w:val="008B2A17"/>
    <w:rsid w:val="008B50FB"/>
    <w:rsid w:val="008B581D"/>
    <w:rsid w:val="008D4FA7"/>
    <w:rsid w:val="008F499B"/>
    <w:rsid w:val="008F6B55"/>
    <w:rsid w:val="009125DF"/>
    <w:rsid w:val="00935C2C"/>
    <w:rsid w:val="00956D0A"/>
    <w:rsid w:val="009577AE"/>
    <w:rsid w:val="00972538"/>
    <w:rsid w:val="00980451"/>
    <w:rsid w:val="00980696"/>
    <w:rsid w:val="00981D3C"/>
    <w:rsid w:val="00983D09"/>
    <w:rsid w:val="009878C3"/>
    <w:rsid w:val="00987BF5"/>
    <w:rsid w:val="00996B92"/>
    <w:rsid w:val="009A2C61"/>
    <w:rsid w:val="009A5CBE"/>
    <w:rsid w:val="009A7898"/>
    <w:rsid w:val="009C09A3"/>
    <w:rsid w:val="009C53BB"/>
    <w:rsid w:val="009C576C"/>
    <w:rsid w:val="009C6D3B"/>
    <w:rsid w:val="009D5052"/>
    <w:rsid w:val="009F5F33"/>
    <w:rsid w:val="00A04324"/>
    <w:rsid w:val="00A1466F"/>
    <w:rsid w:val="00A1534E"/>
    <w:rsid w:val="00A164CE"/>
    <w:rsid w:val="00A17C14"/>
    <w:rsid w:val="00A17C7E"/>
    <w:rsid w:val="00A472B3"/>
    <w:rsid w:val="00A50293"/>
    <w:rsid w:val="00A541A4"/>
    <w:rsid w:val="00A570EF"/>
    <w:rsid w:val="00A623B2"/>
    <w:rsid w:val="00A64A35"/>
    <w:rsid w:val="00A7193F"/>
    <w:rsid w:val="00A74832"/>
    <w:rsid w:val="00A811D9"/>
    <w:rsid w:val="00A90AB9"/>
    <w:rsid w:val="00A93842"/>
    <w:rsid w:val="00A964EB"/>
    <w:rsid w:val="00A97A71"/>
    <w:rsid w:val="00AA24C5"/>
    <w:rsid w:val="00AA35D4"/>
    <w:rsid w:val="00AA6AB5"/>
    <w:rsid w:val="00AB7D61"/>
    <w:rsid w:val="00AD14A6"/>
    <w:rsid w:val="00AD18D9"/>
    <w:rsid w:val="00B20750"/>
    <w:rsid w:val="00B2100E"/>
    <w:rsid w:val="00B32578"/>
    <w:rsid w:val="00B44C05"/>
    <w:rsid w:val="00B62E3E"/>
    <w:rsid w:val="00B92CBD"/>
    <w:rsid w:val="00BC0500"/>
    <w:rsid w:val="00BC0707"/>
    <w:rsid w:val="00BD7435"/>
    <w:rsid w:val="00BE5E60"/>
    <w:rsid w:val="00BE6777"/>
    <w:rsid w:val="00BF5494"/>
    <w:rsid w:val="00C1102E"/>
    <w:rsid w:val="00C118CA"/>
    <w:rsid w:val="00C44CF1"/>
    <w:rsid w:val="00C47285"/>
    <w:rsid w:val="00C47747"/>
    <w:rsid w:val="00C60F3B"/>
    <w:rsid w:val="00C73F0B"/>
    <w:rsid w:val="00C741D5"/>
    <w:rsid w:val="00C82CC2"/>
    <w:rsid w:val="00C85917"/>
    <w:rsid w:val="00CB0B87"/>
    <w:rsid w:val="00CB27FA"/>
    <w:rsid w:val="00CC2DE7"/>
    <w:rsid w:val="00CF018C"/>
    <w:rsid w:val="00CF22D3"/>
    <w:rsid w:val="00CF4E84"/>
    <w:rsid w:val="00D016BA"/>
    <w:rsid w:val="00D041D3"/>
    <w:rsid w:val="00D12D41"/>
    <w:rsid w:val="00D1417B"/>
    <w:rsid w:val="00D204E9"/>
    <w:rsid w:val="00D22A68"/>
    <w:rsid w:val="00D24B41"/>
    <w:rsid w:val="00D314C2"/>
    <w:rsid w:val="00D40342"/>
    <w:rsid w:val="00D4494C"/>
    <w:rsid w:val="00D57A02"/>
    <w:rsid w:val="00D6745A"/>
    <w:rsid w:val="00D706A2"/>
    <w:rsid w:val="00D72FBA"/>
    <w:rsid w:val="00D7499A"/>
    <w:rsid w:val="00DA252C"/>
    <w:rsid w:val="00DA2633"/>
    <w:rsid w:val="00DA5F7B"/>
    <w:rsid w:val="00DB3CE9"/>
    <w:rsid w:val="00DC3B38"/>
    <w:rsid w:val="00DD0859"/>
    <w:rsid w:val="00DE0C65"/>
    <w:rsid w:val="00DF1616"/>
    <w:rsid w:val="00DF1AC0"/>
    <w:rsid w:val="00DF3289"/>
    <w:rsid w:val="00DF5170"/>
    <w:rsid w:val="00E052FD"/>
    <w:rsid w:val="00E15C9E"/>
    <w:rsid w:val="00E31268"/>
    <w:rsid w:val="00E3339E"/>
    <w:rsid w:val="00E444C4"/>
    <w:rsid w:val="00E531FC"/>
    <w:rsid w:val="00E5647F"/>
    <w:rsid w:val="00E632BA"/>
    <w:rsid w:val="00E761CD"/>
    <w:rsid w:val="00E869BD"/>
    <w:rsid w:val="00EA221A"/>
    <w:rsid w:val="00EA5632"/>
    <w:rsid w:val="00EB1B6E"/>
    <w:rsid w:val="00EB3F2F"/>
    <w:rsid w:val="00ED0707"/>
    <w:rsid w:val="00EF2025"/>
    <w:rsid w:val="00EF275A"/>
    <w:rsid w:val="00EF6B3A"/>
    <w:rsid w:val="00F05A99"/>
    <w:rsid w:val="00F14420"/>
    <w:rsid w:val="00F16980"/>
    <w:rsid w:val="00F2709C"/>
    <w:rsid w:val="00F301A6"/>
    <w:rsid w:val="00F35BFD"/>
    <w:rsid w:val="00F37AD1"/>
    <w:rsid w:val="00F45E3D"/>
    <w:rsid w:val="00F654D0"/>
    <w:rsid w:val="00F67C70"/>
    <w:rsid w:val="00F771D0"/>
    <w:rsid w:val="00FB2954"/>
    <w:rsid w:val="00FB3E5E"/>
    <w:rsid w:val="00FC0FD0"/>
    <w:rsid w:val="00FC3E6C"/>
    <w:rsid w:val="00FC5644"/>
    <w:rsid w:val="00FD4722"/>
    <w:rsid w:val="00FD5331"/>
    <w:rsid w:val="00FD7F1B"/>
    <w:rsid w:val="00FE0E6C"/>
    <w:rsid w:val="00FE1BAF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paragraph" w:styleId="a3">
    <w:name w:val="Title"/>
    <w:basedOn w:val="a"/>
    <w:link w:val="a4"/>
    <w:qFormat/>
    <w:pPr>
      <w:autoSpaceDE w:val="0"/>
      <w:autoSpaceDN w:val="0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uiPriority w:val="10"/>
    <w:rsid w:val="0000670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Pr>
      <w:rFonts w:ascii="Cambria" w:eastAsia="Times New Roman" w:hAnsi="Cambria"/>
      <w:b/>
      <w:kern w:val="28"/>
      <w:sz w:val="32"/>
    </w:rPr>
  </w:style>
  <w:style w:type="paragraph" w:customStyle="1" w:styleId="2">
    <w:name w:val="заголовок 2"/>
    <w:basedOn w:val="a"/>
    <w:next w:val="a"/>
    <w:uiPriority w:val="99"/>
    <w:pPr>
      <w:keepNext/>
      <w:autoSpaceDE w:val="0"/>
      <w:autoSpaceDN w:val="0"/>
      <w:jc w:val="right"/>
      <w:outlineLvl w:val="1"/>
    </w:pPr>
    <w:rPr>
      <w:sz w:val="28"/>
      <w:szCs w:val="28"/>
      <w:lang w:val="en-US"/>
    </w:rPr>
  </w:style>
  <w:style w:type="paragraph" w:customStyle="1" w:styleId="3">
    <w:name w:val="заголовок 3"/>
    <w:basedOn w:val="a"/>
    <w:next w:val="a"/>
    <w:uiPriority w:val="99"/>
    <w:pPr>
      <w:keepNext/>
      <w:autoSpaceDE w:val="0"/>
      <w:autoSpaceDN w:val="0"/>
      <w:ind w:left="5103"/>
      <w:jc w:val="both"/>
      <w:outlineLvl w:val="2"/>
    </w:pPr>
    <w:rPr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spacing w:before="120" w:after="120"/>
      <w:ind w:left="5103"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Pr>
      <w:sz w:val="24"/>
    </w:rPr>
  </w:style>
  <w:style w:type="paragraph" w:styleId="a7">
    <w:name w:val="Body Text"/>
    <w:basedOn w:val="a"/>
    <w:link w:val="a8"/>
    <w:uiPriority w:val="99"/>
    <w:pPr>
      <w:autoSpaceDE w:val="0"/>
      <w:autoSpaceDN w:val="0"/>
      <w:spacing w:after="120"/>
      <w:jc w:val="both"/>
    </w:pPr>
    <w:rPr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006703"/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sz w:val="24"/>
    </w:rPr>
  </w:style>
  <w:style w:type="paragraph" w:styleId="20">
    <w:name w:val="Body Text Indent 2"/>
    <w:basedOn w:val="a"/>
    <w:link w:val="21"/>
    <w:uiPriority w:val="99"/>
    <w:pPr>
      <w:autoSpaceDE w:val="0"/>
      <w:autoSpaceDN w:val="0"/>
      <w:spacing w:after="120"/>
      <w:ind w:left="284" w:hanging="284"/>
      <w:jc w:val="both"/>
    </w:pPr>
    <w:rPr>
      <w:szCs w:val="20"/>
      <w:lang w:val="x-none" w:eastAsia="x-none"/>
    </w:rPr>
  </w:style>
  <w:style w:type="character" w:customStyle="1" w:styleId="BodyTextIndent2Char">
    <w:name w:val="Body Text Indent 2 Char"/>
    <w:uiPriority w:val="99"/>
    <w:semiHidden/>
    <w:rsid w:val="00006703"/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locked/>
    <w:rPr>
      <w:sz w:val="24"/>
    </w:rPr>
  </w:style>
  <w:style w:type="character" w:styleId="a9">
    <w:name w:val="Hyperlink"/>
    <w:uiPriority w:val="99"/>
    <w:rPr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200434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E632B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006703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  <w:locked/>
    <w:rPr>
      <w:sz w:val="24"/>
    </w:rPr>
  </w:style>
  <w:style w:type="character" w:styleId="ac">
    <w:name w:val="page number"/>
    <w:basedOn w:val="a0"/>
    <w:uiPriority w:val="99"/>
    <w:rsid w:val="00E632BA"/>
  </w:style>
  <w:style w:type="paragraph" w:styleId="ad">
    <w:name w:val="footer"/>
    <w:basedOn w:val="a"/>
    <w:link w:val="ae"/>
    <w:uiPriority w:val="99"/>
    <w:rsid w:val="00EB1B6E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006703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locked/>
    <w:rPr>
      <w:sz w:val="24"/>
    </w:rPr>
  </w:style>
  <w:style w:type="paragraph" w:customStyle="1" w:styleId="10">
    <w:name w:val="Абзац списка1"/>
    <w:basedOn w:val="a"/>
    <w:rsid w:val="00377D68"/>
    <w:pPr>
      <w:ind w:left="708"/>
    </w:pPr>
  </w:style>
  <w:style w:type="table" w:styleId="af">
    <w:name w:val="Table Grid"/>
    <w:basedOn w:val="a1"/>
    <w:uiPriority w:val="59"/>
    <w:rsid w:val="001A45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link w:val="a5"/>
    <w:uiPriority w:val="99"/>
    <w:locked/>
    <w:rsid w:val="00A93842"/>
    <w:rPr>
      <w:sz w:val="28"/>
    </w:rPr>
  </w:style>
  <w:style w:type="paragraph" w:styleId="af0">
    <w:name w:val="Balloon Text"/>
    <w:basedOn w:val="a"/>
    <w:link w:val="af1"/>
    <w:uiPriority w:val="99"/>
    <w:semiHidden/>
    <w:rsid w:val="00823931"/>
    <w:rPr>
      <w:sz w:val="2"/>
      <w:szCs w:val="20"/>
      <w:lang w:val="x-none" w:eastAsia="x-none"/>
    </w:rPr>
  </w:style>
  <w:style w:type="character" w:customStyle="1" w:styleId="BalloonTextChar">
    <w:name w:val="Balloon Text Char"/>
    <w:uiPriority w:val="99"/>
    <w:semiHidden/>
    <w:rsid w:val="00006703"/>
    <w:rPr>
      <w:sz w:val="0"/>
      <w:szCs w:val="0"/>
    </w:rPr>
  </w:style>
  <w:style w:type="character" w:customStyle="1" w:styleId="af1">
    <w:name w:val="Текст выноски Знак"/>
    <w:link w:val="af0"/>
    <w:uiPriority w:val="99"/>
    <w:semiHidden/>
    <w:locked/>
    <w:rPr>
      <w:sz w:val="2"/>
    </w:rPr>
  </w:style>
  <w:style w:type="paragraph" w:styleId="af2">
    <w:name w:val="Normal (Web)"/>
    <w:basedOn w:val="a"/>
    <w:uiPriority w:val="99"/>
    <w:rsid w:val="00271EB9"/>
    <w:pPr>
      <w:spacing w:before="84" w:after="84"/>
    </w:pPr>
    <w:rPr>
      <w:rFonts w:ascii="Tahoma" w:hAnsi="Tahoma" w:cs="Tahoma"/>
      <w:sz w:val="20"/>
      <w:szCs w:val="20"/>
    </w:rPr>
  </w:style>
  <w:style w:type="character" w:customStyle="1" w:styleId="4">
    <w:name w:val="Заголовок №4_"/>
    <w:link w:val="40"/>
    <w:rsid w:val="005A3933"/>
    <w:rPr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5A3933"/>
    <w:pPr>
      <w:shd w:val="clear" w:color="auto" w:fill="FFFFFF"/>
      <w:spacing w:line="310" w:lineRule="exact"/>
      <w:outlineLvl w:val="3"/>
    </w:pPr>
    <w:rPr>
      <w:sz w:val="26"/>
      <w:szCs w:val="26"/>
      <w:lang w:val="x-none" w:eastAsia="x-none"/>
    </w:rPr>
  </w:style>
  <w:style w:type="paragraph" w:customStyle="1" w:styleId="22">
    <w:name w:val="Абзац списка2"/>
    <w:basedOn w:val="a"/>
    <w:rsid w:val="000E27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_"/>
    <w:link w:val="30"/>
    <w:rsid w:val="0068188E"/>
    <w:rPr>
      <w:spacing w:val="-2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3"/>
    <w:rsid w:val="0068188E"/>
    <w:pPr>
      <w:shd w:val="clear" w:color="auto" w:fill="FFFFFF"/>
      <w:spacing w:line="310" w:lineRule="exact"/>
      <w:ind w:hanging="700"/>
    </w:pPr>
    <w:rPr>
      <w:spacing w:val="-2"/>
      <w:sz w:val="26"/>
      <w:szCs w:val="26"/>
      <w:lang w:val="x-none" w:eastAsia="x-none"/>
    </w:rPr>
  </w:style>
  <w:style w:type="character" w:customStyle="1" w:styleId="af4">
    <w:name w:val="Основной текст + Полужирный"/>
    <w:rsid w:val="00785CD7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styleId="af5">
    <w:name w:val="No Spacing"/>
    <w:uiPriority w:val="1"/>
    <w:qFormat/>
    <w:rsid w:val="00785CD7"/>
  </w:style>
  <w:style w:type="paragraph" w:styleId="af6">
    <w:name w:val="List Paragraph"/>
    <w:basedOn w:val="a"/>
    <w:uiPriority w:val="34"/>
    <w:qFormat/>
    <w:rsid w:val="007717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60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8F6B5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F6B55"/>
  </w:style>
  <w:style w:type="character" w:styleId="af9">
    <w:name w:val="footnote reference"/>
    <w:uiPriority w:val="99"/>
    <w:semiHidden/>
    <w:unhideWhenUsed/>
    <w:rsid w:val="008F6B55"/>
    <w:rPr>
      <w:vertAlign w:val="superscript"/>
    </w:rPr>
  </w:style>
  <w:style w:type="paragraph" w:customStyle="1" w:styleId="11">
    <w:name w:val="Текст1"/>
    <w:basedOn w:val="a"/>
    <w:rsid w:val="002137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109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09E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paragraph" w:styleId="a3">
    <w:name w:val="Title"/>
    <w:basedOn w:val="a"/>
    <w:link w:val="a4"/>
    <w:qFormat/>
    <w:pPr>
      <w:autoSpaceDE w:val="0"/>
      <w:autoSpaceDN w:val="0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uiPriority w:val="10"/>
    <w:rsid w:val="0000670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Pr>
      <w:rFonts w:ascii="Cambria" w:eastAsia="Times New Roman" w:hAnsi="Cambria"/>
      <w:b/>
      <w:kern w:val="28"/>
      <w:sz w:val="32"/>
    </w:rPr>
  </w:style>
  <w:style w:type="paragraph" w:customStyle="1" w:styleId="2">
    <w:name w:val="заголовок 2"/>
    <w:basedOn w:val="a"/>
    <w:next w:val="a"/>
    <w:uiPriority w:val="99"/>
    <w:pPr>
      <w:keepNext/>
      <w:autoSpaceDE w:val="0"/>
      <w:autoSpaceDN w:val="0"/>
      <w:jc w:val="right"/>
      <w:outlineLvl w:val="1"/>
    </w:pPr>
    <w:rPr>
      <w:sz w:val="28"/>
      <w:szCs w:val="28"/>
      <w:lang w:val="en-US"/>
    </w:rPr>
  </w:style>
  <w:style w:type="paragraph" w:customStyle="1" w:styleId="3">
    <w:name w:val="заголовок 3"/>
    <w:basedOn w:val="a"/>
    <w:next w:val="a"/>
    <w:uiPriority w:val="99"/>
    <w:pPr>
      <w:keepNext/>
      <w:autoSpaceDE w:val="0"/>
      <w:autoSpaceDN w:val="0"/>
      <w:ind w:left="5103"/>
      <w:jc w:val="both"/>
      <w:outlineLvl w:val="2"/>
    </w:pPr>
    <w:rPr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spacing w:before="120" w:after="120"/>
      <w:ind w:left="5103"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Pr>
      <w:sz w:val="24"/>
    </w:rPr>
  </w:style>
  <w:style w:type="paragraph" w:styleId="a7">
    <w:name w:val="Body Text"/>
    <w:basedOn w:val="a"/>
    <w:link w:val="a8"/>
    <w:uiPriority w:val="99"/>
    <w:pPr>
      <w:autoSpaceDE w:val="0"/>
      <w:autoSpaceDN w:val="0"/>
      <w:spacing w:after="120"/>
      <w:jc w:val="both"/>
    </w:pPr>
    <w:rPr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006703"/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sz w:val="24"/>
    </w:rPr>
  </w:style>
  <w:style w:type="paragraph" w:styleId="20">
    <w:name w:val="Body Text Indent 2"/>
    <w:basedOn w:val="a"/>
    <w:link w:val="21"/>
    <w:uiPriority w:val="99"/>
    <w:pPr>
      <w:autoSpaceDE w:val="0"/>
      <w:autoSpaceDN w:val="0"/>
      <w:spacing w:after="120"/>
      <w:ind w:left="284" w:hanging="284"/>
      <w:jc w:val="both"/>
    </w:pPr>
    <w:rPr>
      <w:szCs w:val="20"/>
      <w:lang w:val="x-none" w:eastAsia="x-none"/>
    </w:rPr>
  </w:style>
  <w:style w:type="character" w:customStyle="1" w:styleId="BodyTextIndent2Char">
    <w:name w:val="Body Text Indent 2 Char"/>
    <w:uiPriority w:val="99"/>
    <w:semiHidden/>
    <w:rsid w:val="00006703"/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locked/>
    <w:rPr>
      <w:sz w:val="24"/>
    </w:rPr>
  </w:style>
  <w:style w:type="character" w:styleId="a9">
    <w:name w:val="Hyperlink"/>
    <w:uiPriority w:val="99"/>
    <w:rPr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200434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E632B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006703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  <w:locked/>
    <w:rPr>
      <w:sz w:val="24"/>
    </w:rPr>
  </w:style>
  <w:style w:type="character" w:styleId="ac">
    <w:name w:val="page number"/>
    <w:basedOn w:val="a0"/>
    <w:uiPriority w:val="99"/>
    <w:rsid w:val="00E632BA"/>
  </w:style>
  <w:style w:type="paragraph" w:styleId="ad">
    <w:name w:val="footer"/>
    <w:basedOn w:val="a"/>
    <w:link w:val="ae"/>
    <w:uiPriority w:val="99"/>
    <w:rsid w:val="00EB1B6E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006703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locked/>
    <w:rPr>
      <w:sz w:val="24"/>
    </w:rPr>
  </w:style>
  <w:style w:type="paragraph" w:customStyle="1" w:styleId="10">
    <w:name w:val="Абзац списка1"/>
    <w:basedOn w:val="a"/>
    <w:rsid w:val="00377D68"/>
    <w:pPr>
      <w:ind w:left="708"/>
    </w:pPr>
  </w:style>
  <w:style w:type="table" w:styleId="af">
    <w:name w:val="Table Grid"/>
    <w:basedOn w:val="a1"/>
    <w:uiPriority w:val="59"/>
    <w:rsid w:val="001A45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link w:val="a5"/>
    <w:uiPriority w:val="99"/>
    <w:locked/>
    <w:rsid w:val="00A93842"/>
    <w:rPr>
      <w:sz w:val="28"/>
    </w:rPr>
  </w:style>
  <w:style w:type="paragraph" w:styleId="af0">
    <w:name w:val="Balloon Text"/>
    <w:basedOn w:val="a"/>
    <w:link w:val="af1"/>
    <w:uiPriority w:val="99"/>
    <w:semiHidden/>
    <w:rsid w:val="00823931"/>
    <w:rPr>
      <w:sz w:val="2"/>
      <w:szCs w:val="20"/>
      <w:lang w:val="x-none" w:eastAsia="x-none"/>
    </w:rPr>
  </w:style>
  <w:style w:type="character" w:customStyle="1" w:styleId="BalloonTextChar">
    <w:name w:val="Balloon Text Char"/>
    <w:uiPriority w:val="99"/>
    <w:semiHidden/>
    <w:rsid w:val="00006703"/>
    <w:rPr>
      <w:sz w:val="0"/>
      <w:szCs w:val="0"/>
    </w:rPr>
  </w:style>
  <w:style w:type="character" w:customStyle="1" w:styleId="af1">
    <w:name w:val="Текст выноски Знак"/>
    <w:link w:val="af0"/>
    <w:uiPriority w:val="99"/>
    <w:semiHidden/>
    <w:locked/>
    <w:rPr>
      <w:sz w:val="2"/>
    </w:rPr>
  </w:style>
  <w:style w:type="paragraph" w:styleId="af2">
    <w:name w:val="Normal (Web)"/>
    <w:basedOn w:val="a"/>
    <w:uiPriority w:val="99"/>
    <w:rsid w:val="00271EB9"/>
    <w:pPr>
      <w:spacing w:before="84" w:after="84"/>
    </w:pPr>
    <w:rPr>
      <w:rFonts w:ascii="Tahoma" w:hAnsi="Tahoma" w:cs="Tahoma"/>
      <w:sz w:val="20"/>
      <w:szCs w:val="20"/>
    </w:rPr>
  </w:style>
  <w:style w:type="character" w:customStyle="1" w:styleId="4">
    <w:name w:val="Заголовок №4_"/>
    <w:link w:val="40"/>
    <w:rsid w:val="005A3933"/>
    <w:rPr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5A3933"/>
    <w:pPr>
      <w:shd w:val="clear" w:color="auto" w:fill="FFFFFF"/>
      <w:spacing w:line="310" w:lineRule="exact"/>
      <w:outlineLvl w:val="3"/>
    </w:pPr>
    <w:rPr>
      <w:sz w:val="26"/>
      <w:szCs w:val="26"/>
      <w:lang w:val="x-none" w:eastAsia="x-none"/>
    </w:rPr>
  </w:style>
  <w:style w:type="paragraph" w:customStyle="1" w:styleId="22">
    <w:name w:val="Абзац списка2"/>
    <w:basedOn w:val="a"/>
    <w:rsid w:val="000E27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_"/>
    <w:link w:val="30"/>
    <w:rsid w:val="0068188E"/>
    <w:rPr>
      <w:spacing w:val="-2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3"/>
    <w:rsid w:val="0068188E"/>
    <w:pPr>
      <w:shd w:val="clear" w:color="auto" w:fill="FFFFFF"/>
      <w:spacing w:line="310" w:lineRule="exact"/>
      <w:ind w:hanging="700"/>
    </w:pPr>
    <w:rPr>
      <w:spacing w:val="-2"/>
      <w:sz w:val="26"/>
      <w:szCs w:val="26"/>
      <w:lang w:val="x-none" w:eastAsia="x-none"/>
    </w:rPr>
  </w:style>
  <w:style w:type="character" w:customStyle="1" w:styleId="af4">
    <w:name w:val="Основной текст + Полужирный"/>
    <w:rsid w:val="00785CD7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styleId="af5">
    <w:name w:val="No Spacing"/>
    <w:uiPriority w:val="1"/>
    <w:qFormat/>
    <w:rsid w:val="00785CD7"/>
  </w:style>
  <w:style w:type="paragraph" w:styleId="af6">
    <w:name w:val="List Paragraph"/>
    <w:basedOn w:val="a"/>
    <w:uiPriority w:val="34"/>
    <w:qFormat/>
    <w:rsid w:val="007717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60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8F6B5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F6B55"/>
  </w:style>
  <w:style w:type="character" w:styleId="af9">
    <w:name w:val="footnote reference"/>
    <w:uiPriority w:val="99"/>
    <w:semiHidden/>
    <w:unhideWhenUsed/>
    <w:rsid w:val="008F6B55"/>
    <w:rPr>
      <w:vertAlign w:val="superscript"/>
    </w:rPr>
  </w:style>
  <w:style w:type="paragraph" w:customStyle="1" w:styleId="11">
    <w:name w:val="Текст1"/>
    <w:basedOn w:val="a"/>
    <w:rsid w:val="002137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109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09E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nel21@mail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 городская научно-практическая конференция молодых ученых «Молодежь-Барнаулу</vt:lpstr>
    </vt:vector>
  </TitlesOfParts>
  <Company>Administration</Company>
  <LinksUpToDate>false</LinksUpToDate>
  <CharactersWithSpaces>12696</CharactersWithSpaces>
  <SharedDoc>false</SharedDoc>
  <HLinks>
    <vt:vector size="6" baseType="variant"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mailto:fornel21@mail.ru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городская научно-практическая конференция молодых ученых «Молодежь-Барнаулу</dc:title>
  <dc:subject/>
  <dc:creator>sec</dc:creator>
  <cp:keywords/>
  <dc:description/>
  <cp:lastModifiedBy>123</cp:lastModifiedBy>
  <cp:revision>2</cp:revision>
  <cp:lastPrinted>2015-03-06T01:49:00Z</cp:lastPrinted>
  <dcterms:created xsi:type="dcterms:W3CDTF">2019-04-01T01:34:00Z</dcterms:created>
  <dcterms:modified xsi:type="dcterms:W3CDTF">2019-04-01T01:34:00Z</dcterms:modified>
</cp:coreProperties>
</file>